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C07" w14:textId="0F2C2C5A" w:rsidR="0013285F" w:rsidRPr="004E76A4" w:rsidRDefault="003F1648" w:rsidP="004E76A4">
      <w:pPr>
        <w:pStyle w:val="EPMPageHeading"/>
      </w:pPr>
      <w:r w:rsidRPr="004E76A4"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7E6" w:rsidRPr="004E76A4">
        <w:t>Job Description</w:t>
      </w:r>
    </w:p>
    <w:p w14:paraId="0E1665CB" w14:textId="6AED4A7F" w:rsidR="007F017F" w:rsidRPr="004E76A4" w:rsidRDefault="003E645F" w:rsidP="003E645F">
      <w:pPr>
        <w:pStyle w:val="EPMTextstyle"/>
        <w:rPr>
          <w:rFonts w:ascii="Arial" w:hAnsi="Arial"/>
        </w:rPr>
      </w:pPr>
      <w:r w:rsidRPr="004E76A4">
        <w:rPr>
          <w:rFonts w:ascii="Arial" w:hAnsi="Arial"/>
        </w:rPr>
        <w:t>This school/college is committed to safeguarding and promoting the welfare of children and young people and expects all staff to share this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4E76A4" w:rsidRPr="004E76A4" w14:paraId="1F771F50" w14:textId="77777777" w:rsidTr="006009A5">
        <w:tc>
          <w:tcPr>
            <w:tcW w:w="2689" w:type="dxa"/>
            <w:shd w:val="clear" w:color="auto" w:fill="F0F0EB"/>
          </w:tcPr>
          <w:p w14:paraId="0E1ABD2B" w14:textId="77777777" w:rsidR="004E76A4" w:rsidRPr="00AC4901" w:rsidRDefault="004E76A4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AC4901">
              <w:rPr>
                <w:rFonts w:ascii="Arial" w:hAnsi="Arial"/>
                <w:b/>
                <w:bCs/>
              </w:rPr>
              <w:t>Post</w:t>
            </w:r>
          </w:p>
        </w:tc>
        <w:tc>
          <w:tcPr>
            <w:tcW w:w="7165" w:type="dxa"/>
          </w:tcPr>
          <w:p w14:paraId="32D7E4F3" w14:textId="5FEE7EE0" w:rsidR="004E76A4" w:rsidRPr="004E76A4" w:rsidRDefault="004E76A4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Clerical Assistant</w:t>
            </w:r>
          </w:p>
        </w:tc>
      </w:tr>
      <w:tr w:rsidR="004E76A4" w:rsidRPr="004E76A4" w14:paraId="03B037A8" w14:textId="77777777" w:rsidTr="006009A5">
        <w:tc>
          <w:tcPr>
            <w:tcW w:w="2689" w:type="dxa"/>
            <w:shd w:val="clear" w:color="auto" w:fill="F0F0EB"/>
          </w:tcPr>
          <w:p w14:paraId="37F8FC28" w14:textId="77777777" w:rsidR="004E76A4" w:rsidRPr="00AC4901" w:rsidRDefault="004E76A4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AC4901">
              <w:rPr>
                <w:rFonts w:ascii="Arial" w:hAnsi="Arial"/>
                <w:b/>
                <w:bCs/>
              </w:rPr>
              <w:t>Grade</w:t>
            </w:r>
          </w:p>
        </w:tc>
        <w:tc>
          <w:tcPr>
            <w:tcW w:w="7165" w:type="dxa"/>
          </w:tcPr>
          <w:p w14:paraId="65EE57EE" w14:textId="77777777" w:rsidR="004E76A4" w:rsidRPr="004E76A4" w:rsidRDefault="004E76A4" w:rsidP="006009A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4E76A4" w:rsidRPr="004E76A4" w14:paraId="21018A26" w14:textId="77777777" w:rsidTr="006009A5">
        <w:tc>
          <w:tcPr>
            <w:tcW w:w="2689" w:type="dxa"/>
            <w:shd w:val="clear" w:color="auto" w:fill="F0F0EB"/>
          </w:tcPr>
          <w:p w14:paraId="59DCF002" w14:textId="6AD2655E" w:rsidR="004E76A4" w:rsidRPr="00AC4901" w:rsidRDefault="004E76A4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AC4901">
              <w:rPr>
                <w:rFonts w:ascii="Arial" w:hAnsi="Arial"/>
                <w:b/>
                <w:bCs/>
              </w:rPr>
              <w:t xml:space="preserve">Responsible </w:t>
            </w:r>
            <w:r w:rsidRPr="00AC4901">
              <w:rPr>
                <w:rFonts w:ascii="Arial" w:hAnsi="Arial"/>
                <w:b/>
                <w:bCs/>
              </w:rPr>
              <w:t>t</w:t>
            </w:r>
            <w:r w:rsidRPr="00AC4901">
              <w:rPr>
                <w:rFonts w:ascii="Arial" w:hAnsi="Arial"/>
                <w:b/>
                <w:bCs/>
              </w:rPr>
              <w:t>o:</w:t>
            </w:r>
          </w:p>
        </w:tc>
        <w:tc>
          <w:tcPr>
            <w:tcW w:w="7165" w:type="dxa"/>
          </w:tcPr>
          <w:p w14:paraId="0BF0693A" w14:textId="5E7C47BD" w:rsidR="004E76A4" w:rsidRPr="004E76A4" w:rsidRDefault="004E76A4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4E76A4">
              <w:rPr>
                <w:rFonts w:ascii="Arial" w:hAnsi="Arial"/>
              </w:rPr>
              <w:t>Head of 6th Form and Special Educational Needs Co Ordinator</w:t>
            </w:r>
          </w:p>
        </w:tc>
      </w:tr>
    </w:tbl>
    <w:p w14:paraId="3C42A8BA" w14:textId="282B47A3" w:rsidR="004B3AC3" w:rsidRPr="004E76A4" w:rsidRDefault="00DC07E6" w:rsidP="004E76A4">
      <w:pPr>
        <w:pStyle w:val="EPMSubheading"/>
        <w:spacing w:before="360"/>
        <w:rPr>
          <w:rFonts w:ascii="Arial" w:hAnsi="Arial"/>
          <w:b/>
          <w:bCs/>
        </w:rPr>
      </w:pPr>
      <w:r w:rsidRPr="004E76A4">
        <w:rPr>
          <w:rFonts w:ascii="Arial" w:hAnsi="Arial"/>
          <w:b/>
          <w:bCs/>
        </w:rPr>
        <w:t xml:space="preserve">Purpose Of </w:t>
      </w:r>
      <w:r w:rsidR="00F14B86">
        <w:rPr>
          <w:rFonts w:ascii="Arial" w:hAnsi="Arial"/>
          <w:b/>
          <w:bCs/>
        </w:rPr>
        <w:t>t</w:t>
      </w:r>
      <w:r w:rsidRPr="004E76A4">
        <w:rPr>
          <w:rFonts w:ascii="Arial" w:hAnsi="Arial"/>
          <w:b/>
          <w:bCs/>
        </w:rPr>
        <w:t>he Job</w:t>
      </w:r>
    </w:p>
    <w:p w14:paraId="2A40E30A" w14:textId="71B4A0D4" w:rsidR="00C471B5" w:rsidRPr="004E76A4" w:rsidRDefault="00E16DF7" w:rsidP="00CA5D03">
      <w:pPr>
        <w:pStyle w:val="EPMTextstyle"/>
        <w:rPr>
          <w:rFonts w:ascii="Arial" w:hAnsi="Arial"/>
        </w:rPr>
      </w:pPr>
      <w:r w:rsidRPr="004E76A4">
        <w:rPr>
          <w:rFonts w:ascii="Arial" w:hAnsi="Arial"/>
        </w:rPr>
        <w:t>To provide a clerical/administrative service to the Head of 6th form and Special Educational Needs Co</w:t>
      </w:r>
      <w:r w:rsidR="00F25BEA" w:rsidRPr="004E76A4">
        <w:rPr>
          <w:rFonts w:ascii="Arial" w:hAnsi="Arial"/>
        </w:rPr>
        <w:t xml:space="preserve"> </w:t>
      </w:r>
      <w:r w:rsidR="00BC6BA4" w:rsidRPr="004E76A4">
        <w:rPr>
          <w:rFonts w:ascii="Arial" w:hAnsi="Arial"/>
        </w:rPr>
        <w:t>O</w:t>
      </w:r>
      <w:r w:rsidRPr="004E76A4">
        <w:rPr>
          <w:rFonts w:ascii="Arial" w:hAnsi="Arial"/>
        </w:rPr>
        <w:t xml:space="preserve">rdinator and support the collection, </w:t>
      </w:r>
      <w:proofErr w:type="gramStart"/>
      <w:r w:rsidRPr="004E76A4">
        <w:rPr>
          <w:rFonts w:ascii="Arial" w:hAnsi="Arial"/>
        </w:rPr>
        <w:t>storage</w:t>
      </w:r>
      <w:proofErr w:type="gramEnd"/>
      <w:r w:rsidRPr="004E76A4">
        <w:rPr>
          <w:rFonts w:ascii="Arial" w:hAnsi="Arial"/>
        </w:rPr>
        <w:t xml:space="preserve"> and retrieval of student information.</w:t>
      </w:r>
    </w:p>
    <w:p w14:paraId="7E236533" w14:textId="2158DC82" w:rsidR="00716955" w:rsidRPr="00AC4901" w:rsidRDefault="00DC07E6" w:rsidP="00716955">
      <w:pPr>
        <w:pStyle w:val="EPMSubheading"/>
        <w:rPr>
          <w:rFonts w:ascii="Arial" w:hAnsi="Arial"/>
          <w:b/>
          <w:bCs/>
        </w:rPr>
      </w:pPr>
      <w:r w:rsidRPr="00AC4901">
        <w:rPr>
          <w:rFonts w:ascii="Arial" w:hAnsi="Arial"/>
          <w:b/>
          <w:bCs/>
        </w:rPr>
        <w:t>Main Objectives</w:t>
      </w:r>
    </w:p>
    <w:p w14:paraId="63DAAFF8" w14:textId="265EC9A1" w:rsidR="00BC6BA4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 xml:space="preserve">Typing/word processing for Head of 6th Form and Special Educational Needs Co </w:t>
      </w:r>
      <w:r w:rsidR="00F25BEA" w:rsidRPr="004E76A4">
        <w:rPr>
          <w:rFonts w:ascii="Arial" w:hAnsi="Arial" w:cs="Arial"/>
        </w:rPr>
        <w:t>Ordinator</w:t>
      </w:r>
      <w:r w:rsidR="00BC6BA4" w:rsidRPr="004E76A4">
        <w:rPr>
          <w:rFonts w:ascii="Arial" w:hAnsi="Arial" w:cs="Arial"/>
        </w:rPr>
        <w:t>.</w:t>
      </w:r>
    </w:p>
    <w:p w14:paraId="3B5C89B8" w14:textId="579DA492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 xml:space="preserve">Produce letters to parents of 6th Form Students and Pupils with Special Educational Needs about school activities, student welfare and behaviour, disciplinary </w:t>
      </w:r>
      <w:proofErr w:type="gramStart"/>
      <w:r w:rsidRPr="004E76A4">
        <w:rPr>
          <w:rFonts w:ascii="Arial" w:hAnsi="Arial" w:cs="Arial"/>
        </w:rPr>
        <w:t>matters</w:t>
      </w:r>
      <w:proofErr w:type="gramEnd"/>
      <w:r w:rsidRPr="004E76A4">
        <w:rPr>
          <w:rFonts w:ascii="Arial" w:hAnsi="Arial" w:cs="Arial"/>
        </w:rPr>
        <w:t xml:space="preserve"> and general progress</w:t>
      </w:r>
      <w:r w:rsidR="00F25BEA" w:rsidRPr="004E76A4">
        <w:rPr>
          <w:rFonts w:ascii="Arial" w:hAnsi="Arial" w:cs="Arial"/>
        </w:rPr>
        <w:t>.</w:t>
      </w:r>
    </w:p>
    <w:p w14:paraId="1AE78C8E" w14:textId="588C3205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 xml:space="preserve">Operate systems for recording, storing, </w:t>
      </w:r>
      <w:proofErr w:type="gramStart"/>
      <w:r w:rsidRPr="004E76A4">
        <w:rPr>
          <w:rFonts w:ascii="Arial" w:hAnsi="Arial" w:cs="Arial"/>
        </w:rPr>
        <w:t>retrieving</w:t>
      </w:r>
      <w:proofErr w:type="gramEnd"/>
      <w:r w:rsidRPr="004E76A4">
        <w:rPr>
          <w:rFonts w:ascii="Arial" w:hAnsi="Arial" w:cs="Arial"/>
        </w:rPr>
        <w:t xml:space="preserve"> and analysing information on students in the 6th form and pupils with special educational needs throughout the school.</w:t>
      </w:r>
    </w:p>
    <w:p w14:paraId="5C1232A3" w14:textId="71BFC747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>Collate information for reports/statements on pupils with SEN and produce reports for reviews, liaising with relevant bodies as required.</w:t>
      </w:r>
    </w:p>
    <w:p w14:paraId="07233A17" w14:textId="6FA3E873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>Arrange and co-ordinate review meetings on behalf of SENCO</w:t>
      </w:r>
      <w:r w:rsidR="00F25BEA" w:rsidRPr="004E76A4">
        <w:rPr>
          <w:rFonts w:ascii="Arial" w:hAnsi="Arial" w:cs="Arial"/>
        </w:rPr>
        <w:t>.</w:t>
      </w:r>
    </w:p>
    <w:p w14:paraId="378FBD3A" w14:textId="45D94799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>Liaison with UCCA on behalf of 6th form students in order to provide up to date information on entrance qualification requirements and availability of placements.</w:t>
      </w:r>
    </w:p>
    <w:p w14:paraId="61CCF264" w14:textId="54A8ED49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>Co-ordinate special projects on behalf of 6th Form Tutor for example career planning events, work placements etc</w:t>
      </w:r>
      <w:r w:rsidR="00F25BEA" w:rsidRPr="004E76A4">
        <w:rPr>
          <w:rFonts w:ascii="Arial" w:hAnsi="Arial" w:cs="Arial"/>
        </w:rPr>
        <w:t>.</w:t>
      </w:r>
    </w:p>
    <w:p w14:paraId="0E7BC39E" w14:textId="7605B976" w:rsidR="007D7DA8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>Maintenance of basic filing and retrieval systems (both manual and computerised), locating, collating, and presenting information as required</w:t>
      </w:r>
      <w:r w:rsidR="00F25BEA" w:rsidRPr="004E76A4">
        <w:rPr>
          <w:rFonts w:ascii="Arial" w:hAnsi="Arial" w:cs="Arial"/>
        </w:rPr>
        <w:t>.</w:t>
      </w:r>
    </w:p>
    <w:p w14:paraId="5805EDED" w14:textId="32DD7CB3" w:rsidR="00082D49" w:rsidRPr="004E76A4" w:rsidRDefault="007D7DA8" w:rsidP="00BC6BA4">
      <w:pPr>
        <w:pStyle w:val="EPMNumberedcopy"/>
        <w:tabs>
          <w:tab w:val="clear" w:pos="284"/>
          <w:tab w:val="clear" w:pos="567"/>
          <w:tab w:val="left" w:pos="426"/>
        </w:tabs>
        <w:rPr>
          <w:rFonts w:ascii="Arial" w:hAnsi="Arial" w:cs="Arial"/>
        </w:rPr>
      </w:pPr>
      <w:r w:rsidRPr="004E76A4">
        <w:rPr>
          <w:rFonts w:ascii="Arial" w:hAnsi="Arial" w:cs="Arial"/>
        </w:rPr>
        <w:t>Any other duties relevant with the post</w:t>
      </w:r>
      <w:r w:rsidR="00F25BEA" w:rsidRPr="004E76A4">
        <w:rPr>
          <w:rFonts w:ascii="Arial" w:hAnsi="Arial" w:cs="Arial"/>
        </w:rPr>
        <w:t>.</w:t>
      </w:r>
    </w:p>
    <w:p w14:paraId="7C894051" w14:textId="387562BB" w:rsidR="00082D49" w:rsidRPr="004E76A4" w:rsidRDefault="00082D49" w:rsidP="00082D49">
      <w:pPr>
        <w:pStyle w:val="EPMNumberedcopy"/>
        <w:numPr>
          <w:ilvl w:val="0"/>
          <w:numId w:val="0"/>
        </w:numPr>
        <w:tabs>
          <w:tab w:val="clear" w:pos="284"/>
          <w:tab w:val="clear" w:pos="851"/>
          <w:tab w:val="left" w:pos="426"/>
        </w:tabs>
        <w:ind w:left="357" w:hanging="357"/>
        <w:rPr>
          <w:rFonts w:ascii="Arial" w:hAnsi="Arial" w:cs="Arial"/>
        </w:rPr>
      </w:pPr>
    </w:p>
    <w:p w14:paraId="5E18DF59" w14:textId="00041872" w:rsidR="00492B8C" w:rsidRPr="004E76A4" w:rsidRDefault="00F25BEA" w:rsidP="00DC07E6">
      <w:pPr>
        <w:pStyle w:val="EPMTextstyle"/>
        <w:rPr>
          <w:rFonts w:ascii="Arial" w:hAnsi="Arial"/>
          <w:b/>
          <w:bCs/>
        </w:rPr>
      </w:pPr>
      <w:r w:rsidRPr="004E76A4">
        <w:rPr>
          <w:rFonts w:ascii="Arial" w:hAnsi="Arial"/>
          <w:b/>
          <w:bCs/>
        </w:rPr>
        <w:t>This job description will be reviewed annually and may be amended according to changing</w:t>
      </w:r>
      <w:r w:rsidR="00DC07E6" w:rsidRPr="004E76A4">
        <w:rPr>
          <w:rFonts w:ascii="Arial" w:hAnsi="Arial"/>
          <w:b/>
          <w:bCs/>
        </w:rPr>
        <w:t xml:space="preserve"> r</w:t>
      </w:r>
      <w:r w:rsidRPr="004E76A4">
        <w:rPr>
          <w:rFonts w:ascii="Arial" w:hAnsi="Arial"/>
          <w:b/>
          <w:bCs/>
        </w:rPr>
        <w:t>equirements.</w:t>
      </w:r>
    </w:p>
    <w:sectPr w:rsidR="00492B8C" w:rsidRPr="004E76A4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6D62" w14:textId="77777777" w:rsidR="00A310E2" w:rsidRDefault="00A310E2" w:rsidP="002C1565">
      <w:r>
        <w:separator/>
      </w:r>
    </w:p>
  </w:endnote>
  <w:endnote w:type="continuationSeparator" w:id="0">
    <w:p w14:paraId="7A87D23E" w14:textId="77777777" w:rsidR="00A310E2" w:rsidRDefault="00A310E2" w:rsidP="002C1565">
      <w:r>
        <w:continuationSeparator/>
      </w:r>
    </w:p>
  </w:endnote>
  <w:endnote w:type="continuationNotice" w:id="1">
    <w:p w14:paraId="66453F6C" w14:textId="77777777" w:rsidR="00A310E2" w:rsidRDefault="00A31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CECA" w14:textId="77777777" w:rsidR="00A310E2" w:rsidRDefault="00A310E2" w:rsidP="002C1565">
      <w:r>
        <w:separator/>
      </w:r>
    </w:p>
  </w:footnote>
  <w:footnote w:type="continuationSeparator" w:id="0">
    <w:p w14:paraId="15997878" w14:textId="77777777" w:rsidR="00A310E2" w:rsidRDefault="00A310E2" w:rsidP="002C1565">
      <w:r>
        <w:continuationSeparator/>
      </w:r>
    </w:p>
  </w:footnote>
  <w:footnote w:type="continuationNotice" w:id="1">
    <w:p w14:paraId="50D89198" w14:textId="77777777" w:rsidR="00A310E2" w:rsidRDefault="00A310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644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A6F06"/>
    <w:multiLevelType w:val="hybridMultilevel"/>
    <w:tmpl w:val="6C9636F8"/>
    <w:lvl w:ilvl="0" w:tplc="E23CA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D6E9B"/>
    <w:multiLevelType w:val="hybridMultilevel"/>
    <w:tmpl w:val="77601CE6"/>
    <w:lvl w:ilvl="0" w:tplc="06927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4"/>
  </w:num>
  <w:num w:numId="3" w16cid:durableId="103813671">
    <w:abstractNumId w:val="13"/>
  </w:num>
  <w:num w:numId="4" w16cid:durableId="89013151">
    <w:abstractNumId w:val="3"/>
  </w:num>
  <w:num w:numId="5" w16cid:durableId="644162832">
    <w:abstractNumId w:val="11"/>
  </w:num>
  <w:num w:numId="6" w16cid:durableId="187183596">
    <w:abstractNumId w:val="1"/>
  </w:num>
  <w:num w:numId="7" w16cid:durableId="437262740">
    <w:abstractNumId w:val="14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9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1903130851">
    <w:abstractNumId w:val="7"/>
  </w:num>
  <w:num w:numId="19" w16cid:durableId="173081788">
    <w:abstractNumId w:val="2"/>
    <w:lvlOverride w:ilvl="0">
      <w:startOverride w:val="1"/>
    </w:lvlOverride>
  </w:num>
  <w:num w:numId="20" w16cid:durableId="681855540">
    <w:abstractNumId w:val="12"/>
  </w:num>
  <w:num w:numId="21" w16cid:durableId="999093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2D49"/>
    <w:rsid w:val="000858E8"/>
    <w:rsid w:val="00086C85"/>
    <w:rsid w:val="000A5257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10788"/>
    <w:rsid w:val="0012399B"/>
    <w:rsid w:val="0013285F"/>
    <w:rsid w:val="00135C92"/>
    <w:rsid w:val="00136437"/>
    <w:rsid w:val="001372BA"/>
    <w:rsid w:val="00161F18"/>
    <w:rsid w:val="00170CC7"/>
    <w:rsid w:val="00176686"/>
    <w:rsid w:val="00177F73"/>
    <w:rsid w:val="00186C2D"/>
    <w:rsid w:val="0018763D"/>
    <w:rsid w:val="00194B7A"/>
    <w:rsid w:val="00194C12"/>
    <w:rsid w:val="001A20D2"/>
    <w:rsid w:val="001B3CD8"/>
    <w:rsid w:val="001C0B5D"/>
    <w:rsid w:val="001C7B1E"/>
    <w:rsid w:val="001D5D3A"/>
    <w:rsid w:val="001E6BFE"/>
    <w:rsid w:val="00202E5E"/>
    <w:rsid w:val="0020630D"/>
    <w:rsid w:val="00211462"/>
    <w:rsid w:val="0021734C"/>
    <w:rsid w:val="00233792"/>
    <w:rsid w:val="0023592D"/>
    <w:rsid w:val="0025283B"/>
    <w:rsid w:val="00253B8D"/>
    <w:rsid w:val="00253F82"/>
    <w:rsid w:val="0026127B"/>
    <w:rsid w:val="00263880"/>
    <w:rsid w:val="00274850"/>
    <w:rsid w:val="0027798D"/>
    <w:rsid w:val="00277A10"/>
    <w:rsid w:val="00287B61"/>
    <w:rsid w:val="00290623"/>
    <w:rsid w:val="00297E29"/>
    <w:rsid w:val="002A5D5B"/>
    <w:rsid w:val="002B2C28"/>
    <w:rsid w:val="002B7AC8"/>
    <w:rsid w:val="002C1565"/>
    <w:rsid w:val="002C3BE5"/>
    <w:rsid w:val="002E36DE"/>
    <w:rsid w:val="002E77B7"/>
    <w:rsid w:val="002F517F"/>
    <w:rsid w:val="002F6DED"/>
    <w:rsid w:val="00305E90"/>
    <w:rsid w:val="00306F8F"/>
    <w:rsid w:val="00314F04"/>
    <w:rsid w:val="00316D3F"/>
    <w:rsid w:val="0033140E"/>
    <w:rsid w:val="003401BB"/>
    <w:rsid w:val="00344388"/>
    <w:rsid w:val="00366CF6"/>
    <w:rsid w:val="00374A02"/>
    <w:rsid w:val="00381424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9096B"/>
    <w:rsid w:val="00492B8C"/>
    <w:rsid w:val="0049355E"/>
    <w:rsid w:val="00493E55"/>
    <w:rsid w:val="004A09F4"/>
    <w:rsid w:val="004B06D6"/>
    <w:rsid w:val="004B1C52"/>
    <w:rsid w:val="004B3AC3"/>
    <w:rsid w:val="004E7180"/>
    <w:rsid w:val="004E76A4"/>
    <w:rsid w:val="004F3A6C"/>
    <w:rsid w:val="00506A52"/>
    <w:rsid w:val="005074CF"/>
    <w:rsid w:val="00512C09"/>
    <w:rsid w:val="00547D8D"/>
    <w:rsid w:val="00555BE6"/>
    <w:rsid w:val="0055777F"/>
    <w:rsid w:val="00561013"/>
    <w:rsid w:val="00562245"/>
    <w:rsid w:val="005646F4"/>
    <w:rsid w:val="00564E45"/>
    <w:rsid w:val="00566160"/>
    <w:rsid w:val="0057053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34C3"/>
    <w:rsid w:val="00604313"/>
    <w:rsid w:val="00606CBC"/>
    <w:rsid w:val="006100ED"/>
    <w:rsid w:val="00626DD1"/>
    <w:rsid w:val="00635429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7992"/>
    <w:rsid w:val="006D1117"/>
    <w:rsid w:val="006E070E"/>
    <w:rsid w:val="006E0D1C"/>
    <w:rsid w:val="006F40AE"/>
    <w:rsid w:val="00704A95"/>
    <w:rsid w:val="00715684"/>
    <w:rsid w:val="00716955"/>
    <w:rsid w:val="00744158"/>
    <w:rsid w:val="007573AD"/>
    <w:rsid w:val="00766210"/>
    <w:rsid w:val="0077514E"/>
    <w:rsid w:val="00776B19"/>
    <w:rsid w:val="007932A5"/>
    <w:rsid w:val="007B14AC"/>
    <w:rsid w:val="007C3693"/>
    <w:rsid w:val="007C683B"/>
    <w:rsid w:val="007D7DA8"/>
    <w:rsid w:val="007E057B"/>
    <w:rsid w:val="007E2FF9"/>
    <w:rsid w:val="007E43E0"/>
    <w:rsid w:val="007E777D"/>
    <w:rsid w:val="007F017F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A22DA"/>
    <w:rsid w:val="008A7059"/>
    <w:rsid w:val="008B3B7E"/>
    <w:rsid w:val="008C3D8B"/>
    <w:rsid w:val="008D27A6"/>
    <w:rsid w:val="008D6B66"/>
    <w:rsid w:val="008E40A1"/>
    <w:rsid w:val="008E73B0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1120"/>
    <w:rsid w:val="009B2A9D"/>
    <w:rsid w:val="009B4EF2"/>
    <w:rsid w:val="009C2A51"/>
    <w:rsid w:val="009C72ED"/>
    <w:rsid w:val="009D79E8"/>
    <w:rsid w:val="009E22BF"/>
    <w:rsid w:val="009F46DB"/>
    <w:rsid w:val="009F6988"/>
    <w:rsid w:val="00A01F7C"/>
    <w:rsid w:val="00A23E90"/>
    <w:rsid w:val="00A24DEE"/>
    <w:rsid w:val="00A310E2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64CA"/>
    <w:rsid w:val="00AA77EC"/>
    <w:rsid w:val="00AB3286"/>
    <w:rsid w:val="00AB59B6"/>
    <w:rsid w:val="00AC4901"/>
    <w:rsid w:val="00AC75A7"/>
    <w:rsid w:val="00AD003D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278BD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B05DC"/>
    <w:rsid w:val="00BC6BA4"/>
    <w:rsid w:val="00BC7D74"/>
    <w:rsid w:val="00BD195D"/>
    <w:rsid w:val="00BD2006"/>
    <w:rsid w:val="00BE0371"/>
    <w:rsid w:val="00BF093F"/>
    <w:rsid w:val="00BF5C2B"/>
    <w:rsid w:val="00C1776C"/>
    <w:rsid w:val="00C471B5"/>
    <w:rsid w:val="00C52C0A"/>
    <w:rsid w:val="00C629E5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33F5"/>
    <w:rsid w:val="00C9409C"/>
    <w:rsid w:val="00CA5D03"/>
    <w:rsid w:val="00CA6DA8"/>
    <w:rsid w:val="00CC0187"/>
    <w:rsid w:val="00CC0CC3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2D07"/>
    <w:rsid w:val="00D07A72"/>
    <w:rsid w:val="00D26048"/>
    <w:rsid w:val="00D31B75"/>
    <w:rsid w:val="00D55A17"/>
    <w:rsid w:val="00D96BEF"/>
    <w:rsid w:val="00DC07E6"/>
    <w:rsid w:val="00DC4A06"/>
    <w:rsid w:val="00DD705F"/>
    <w:rsid w:val="00DE30A3"/>
    <w:rsid w:val="00DF7A1F"/>
    <w:rsid w:val="00E05C82"/>
    <w:rsid w:val="00E10875"/>
    <w:rsid w:val="00E14CDB"/>
    <w:rsid w:val="00E16DF7"/>
    <w:rsid w:val="00E2397A"/>
    <w:rsid w:val="00E2570B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D77AB"/>
    <w:rsid w:val="00EF68C6"/>
    <w:rsid w:val="00F046AC"/>
    <w:rsid w:val="00F10C5F"/>
    <w:rsid w:val="00F13DD1"/>
    <w:rsid w:val="00F14B86"/>
    <w:rsid w:val="00F15E61"/>
    <w:rsid w:val="00F17EA3"/>
    <w:rsid w:val="00F25BEA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90E54"/>
    <w:rsid w:val="00FA3D5E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4E76A4"/>
    <w:pPr>
      <w:spacing w:after="240" w:line="320" w:lineRule="exact"/>
    </w:pPr>
    <w:rPr>
      <w:rFonts w:ascii="Arial" w:hAnsi="Arial" w:cs="Arial"/>
      <w:b/>
      <w:noProof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sharepoint/v4"/>
    <ds:schemaRef ds:uri="http://schemas.microsoft.com/office/2006/metadata/properties"/>
    <ds:schemaRef ds:uri="abbcacea-263c-4f06-8331-ad7cfe2bb525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f9f9d8f7-6499-4d85-a3d1-c325ea0d3e5f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6</cp:revision>
  <dcterms:created xsi:type="dcterms:W3CDTF">2023-04-11T12:52:00Z</dcterms:created>
  <dcterms:modified xsi:type="dcterms:W3CDTF">2023-04-13T11:53:00Z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