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7A2E" w14:textId="44C7EE73" w:rsidR="007934AF" w:rsidRPr="0099024B" w:rsidRDefault="007934AF" w:rsidP="418BF1B0">
      <w:pPr>
        <w:pStyle w:val="EPMPolicyTitle"/>
        <w:spacing w:after="240" w:line="880" w:lineRule="exact"/>
      </w:pPr>
      <w:r>
        <w:rPr>
          <w:color w:val="4B4B4B"/>
        </w:rPr>
        <w:drawing>
          <wp:anchor distT="0" distB="0" distL="114300" distR="114300" simplePos="0" relativeHeight="251658242" behindDoc="1" locked="0" layoutInCell="1" allowOverlap="1" wp14:anchorId="17718498" wp14:editId="1664241A">
            <wp:simplePos x="0" y="0"/>
            <wp:positionH relativeFrom="column">
              <wp:posOffset>4787265</wp:posOffset>
            </wp:positionH>
            <wp:positionV relativeFrom="paragraph">
              <wp:posOffset>-1207135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ACA" w:rsidRPr="0099024B">
        <w:t xml:space="preserve">EPM Model </w:t>
      </w:r>
      <w:r w:rsidRPr="0099024B">
        <w:t xml:space="preserve">Policy </w:t>
      </w:r>
      <w:r w:rsidR="002E2022">
        <w:t xml:space="preserve">for </w:t>
      </w:r>
      <w:r w:rsidR="009568AA">
        <w:t xml:space="preserve">the </w:t>
      </w:r>
      <w:r w:rsidR="009568AA" w:rsidRPr="00D35B15">
        <w:t xml:space="preserve">Acceptable Use of Artificial Intelligence (AI) </w:t>
      </w:r>
    </w:p>
    <w:p w14:paraId="0835EA7D" w14:textId="77777777" w:rsidR="007934AF" w:rsidRPr="0099024B" w:rsidRDefault="007934AF" w:rsidP="007934AF">
      <w:pPr>
        <w:pStyle w:val="EPMTextstyle"/>
        <w:spacing w:after="0" w:line="720" w:lineRule="exact"/>
        <w:rPr>
          <w:color w:val="A31457"/>
          <w:sz w:val="56"/>
          <w:szCs w:val="56"/>
        </w:rPr>
      </w:pPr>
      <w:r w:rsidRPr="0099024B">
        <w:rPr>
          <w:color w:val="A31457"/>
          <w:sz w:val="56"/>
          <w:szCs w:val="56"/>
        </w:rPr>
        <w:t>[School/Academy Name]</w:t>
      </w:r>
    </w:p>
    <w:p w14:paraId="44FF1229" w14:textId="04E85895" w:rsidR="00D55A17" w:rsidRPr="0099024B" w:rsidRDefault="00D55A17" w:rsidP="00B56C3C">
      <w:pPr>
        <w:pStyle w:val="EPMPageHeading"/>
      </w:pPr>
    </w:p>
    <w:p w14:paraId="76F598CD" w14:textId="44707FC1" w:rsidR="00D55A17" w:rsidRPr="0099024B" w:rsidRDefault="00566160" w:rsidP="00B56C3C">
      <w:pPr>
        <w:pStyle w:val="EPMPageHeading"/>
      </w:pPr>
      <w:r w:rsidRPr="009902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E2ADA" wp14:editId="30A4DBE2">
                <wp:simplePos x="0" y="0"/>
                <wp:positionH relativeFrom="column">
                  <wp:posOffset>-178435</wp:posOffset>
                </wp:positionH>
                <wp:positionV relativeFrom="paragraph">
                  <wp:posOffset>646430</wp:posOffset>
                </wp:positionV>
                <wp:extent cx="6408199" cy="2463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199" cy="24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55F1B" w14:textId="18CA7A41" w:rsidR="002D0CB0" w:rsidRPr="002D0CB0" w:rsidRDefault="00D038C2" w:rsidP="002D0CB0">
                            <w:pPr>
                              <w:pStyle w:val="Standardpolicywording"/>
                              <w:spacing w:line="340" w:lineRule="exact"/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>[</w:t>
                            </w:r>
                            <w:r w:rsidR="002D0CB0" w:rsidRPr="002D0CB0"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>Please note prior to adopting this policy you should:</w:t>
                            </w:r>
                          </w:p>
                          <w:p w14:paraId="6A1E8E09" w14:textId="07CD1B10" w:rsidR="002D0CB0" w:rsidRPr="002D0CB0" w:rsidRDefault="002D0CB0" w:rsidP="004E481C">
                            <w:pPr>
                              <w:pStyle w:val="Standardpolicywording"/>
                              <w:numPr>
                                <w:ilvl w:val="0"/>
                                <w:numId w:val="5"/>
                              </w:numPr>
                              <w:spacing w:line="340" w:lineRule="exact"/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</w:pPr>
                            <w:r w:rsidRPr="002D0CB0"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 xml:space="preserve">Ensure you have adapted it where necessary to fit the requirements of your </w:t>
                            </w:r>
                            <w:r w:rsidR="007D4D29"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>S</w:t>
                            </w:r>
                            <w:r w:rsidRPr="002D0CB0"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>chool/Trust</w:t>
                            </w:r>
                          </w:p>
                          <w:p w14:paraId="313BD998" w14:textId="5CE1CBF8" w:rsidR="002D0CB0" w:rsidRPr="002D0CB0" w:rsidRDefault="002D0CB0" w:rsidP="004E481C">
                            <w:pPr>
                              <w:pStyle w:val="Standardpolicywording"/>
                              <w:numPr>
                                <w:ilvl w:val="0"/>
                                <w:numId w:val="5"/>
                              </w:numPr>
                              <w:spacing w:line="340" w:lineRule="exact"/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</w:pPr>
                            <w:r w:rsidRPr="002D0CB0"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>Follow your usual governance process to be approved by Governors/Trustees</w:t>
                            </w:r>
                          </w:p>
                          <w:p w14:paraId="60176C64" w14:textId="5C667A13" w:rsidR="002D0CB0" w:rsidRPr="002D0CB0" w:rsidRDefault="002D0CB0" w:rsidP="004E481C">
                            <w:pPr>
                              <w:pStyle w:val="Standardpolicywording"/>
                              <w:numPr>
                                <w:ilvl w:val="0"/>
                                <w:numId w:val="5"/>
                              </w:numPr>
                              <w:spacing w:line="340" w:lineRule="exact"/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</w:pPr>
                            <w:r w:rsidRPr="002D0CB0"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 xml:space="preserve">Follow your usual process to consult on new or amended HR policies with </w:t>
                            </w:r>
                            <w:r w:rsidR="003F555F"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>t</w:t>
                            </w:r>
                            <w:r w:rsidRPr="002D0CB0"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 xml:space="preserve">rade </w:t>
                            </w:r>
                            <w:r w:rsidR="003F555F"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>u</w:t>
                            </w:r>
                            <w:r w:rsidRPr="002D0CB0"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>nions</w:t>
                            </w:r>
                          </w:p>
                          <w:p w14:paraId="7DA61FCD" w14:textId="4A94DF6D" w:rsidR="002D0CB0" w:rsidRPr="002D0CB0" w:rsidRDefault="002D0CB0" w:rsidP="002D0CB0">
                            <w:pPr>
                              <w:pStyle w:val="Standardpolicywording"/>
                              <w:spacing w:line="340" w:lineRule="exact"/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</w:pPr>
                            <w:r w:rsidRPr="002D0CB0"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 xml:space="preserve">If you are part of a </w:t>
                            </w:r>
                            <w:r w:rsidR="003F555F"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>m</w:t>
                            </w:r>
                            <w:r w:rsidRPr="002D0CB0"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>ulti-</w:t>
                            </w:r>
                            <w:r w:rsidR="003F555F"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>a</w:t>
                            </w:r>
                            <w:r w:rsidRPr="002D0CB0"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 xml:space="preserve">cademy </w:t>
                            </w:r>
                            <w:r w:rsidR="003F555F"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>t</w:t>
                            </w:r>
                            <w:r w:rsidRPr="002D0CB0"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>rust, please check with your Trust prior to adopting any new or amended policies.</w:t>
                            </w:r>
                            <w:r w:rsidR="009568AA"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 xml:space="preserve"> If you are a local </w:t>
                            </w:r>
                            <w:proofErr w:type="gramStart"/>
                            <w:r w:rsidR="009568AA"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>authority maintained</w:t>
                            </w:r>
                            <w:proofErr w:type="gramEnd"/>
                            <w:r w:rsidR="009568AA"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 xml:space="preserve"> school, please check with your local authority prior to adopting.</w:t>
                            </w:r>
                            <w:r w:rsidR="00D038C2">
                              <w:rPr>
                                <w:rFonts w:cs="Arial"/>
                                <w:color w:val="A31457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E2A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4.05pt;margin-top:50.9pt;width:504.6pt;height:19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" filled="f" stroked="f">
                <v:textbox>
                  <w:txbxContent>
                    <w:p w14:paraId="75055F1B" w14:textId="18CA7A41" w:rsidR="002D0CB0" w:rsidRPr="002D0CB0" w:rsidRDefault="00D038C2" w:rsidP="002D0CB0">
                      <w:pPr>
                        <w:pStyle w:val="Standardpolicywording"/>
                        <w:spacing w:line="340" w:lineRule="exact"/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  <w:t>[</w:t>
                      </w:r>
                      <w:r w:rsidR="002D0CB0" w:rsidRPr="002D0CB0"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  <w:t>Please note prior to adopting this policy you should:</w:t>
                      </w:r>
                    </w:p>
                    <w:p w14:paraId="6A1E8E09" w14:textId="07CD1B10" w:rsidR="002D0CB0" w:rsidRPr="002D0CB0" w:rsidRDefault="002D0CB0" w:rsidP="004E481C">
                      <w:pPr>
                        <w:pStyle w:val="Standardpolicywording"/>
                        <w:numPr>
                          <w:ilvl w:val="0"/>
                          <w:numId w:val="5"/>
                        </w:numPr>
                        <w:spacing w:line="340" w:lineRule="exact"/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</w:pPr>
                      <w:r w:rsidRPr="002D0CB0"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  <w:t xml:space="preserve">Ensure you have adapted it where necessary to fit the requirements of your </w:t>
                      </w:r>
                      <w:r w:rsidR="007D4D29"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  <w:t>S</w:t>
                      </w:r>
                      <w:r w:rsidRPr="002D0CB0"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  <w:t>chool/Trust</w:t>
                      </w:r>
                    </w:p>
                    <w:p w14:paraId="313BD998" w14:textId="5CE1CBF8" w:rsidR="002D0CB0" w:rsidRPr="002D0CB0" w:rsidRDefault="002D0CB0" w:rsidP="004E481C">
                      <w:pPr>
                        <w:pStyle w:val="Standardpolicywording"/>
                        <w:numPr>
                          <w:ilvl w:val="0"/>
                          <w:numId w:val="5"/>
                        </w:numPr>
                        <w:spacing w:line="340" w:lineRule="exact"/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</w:pPr>
                      <w:r w:rsidRPr="002D0CB0"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  <w:t>Follow your usual governance process to be approved by Governors/Trustees</w:t>
                      </w:r>
                    </w:p>
                    <w:p w14:paraId="60176C64" w14:textId="5C667A13" w:rsidR="002D0CB0" w:rsidRPr="002D0CB0" w:rsidRDefault="002D0CB0" w:rsidP="004E481C">
                      <w:pPr>
                        <w:pStyle w:val="Standardpolicywording"/>
                        <w:numPr>
                          <w:ilvl w:val="0"/>
                          <w:numId w:val="5"/>
                        </w:numPr>
                        <w:spacing w:line="340" w:lineRule="exact"/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</w:pPr>
                      <w:r w:rsidRPr="002D0CB0"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  <w:t xml:space="preserve">Follow your usual process to consult on new or amended HR policies with </w:t>
                      </w:r>
                      <w:r w:rsidR="003F555F"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  <w:t>t</w:t>
                      </w:r>
                      <w:r w:rsidRPr="002D0CB0"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  <w:t xml:space="preserve">rade </w:t>
                      </w:r>
                      <w:r w:rsidR="003F555F"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  <w:t>u</w:t>
                      </w:r>
                      <w:r w:rsidRPr="002D0CB0"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  <w:t>nions</w:t>
                      </w:r>
                    </w:p>
                    <w:p w14:paraId="7DA61FCD" w14:textId="4A94DF6D" w:rsidR="002D0CB0" w:rsidRPr="002D0CB0" w:rsidRDefault="002D0CB0" w:rsidP="002D0CB0">
                      <w:pPr>
                        <w:pStyle w:val="Standardpolicywording"/>
                        <w:spacing w:line="340" w:lineRule="exact"/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</w:pPr>
                      <w:r w:rsidRPr="002D0CB0"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  <w:t xml:space="preserve">If you are part of a </w:t>
                      </w:r>
                      <w:r w:rsidR="003F555F"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  <w:t>m</w:t>
                      </w:r>
                      <w:r w:rsidRPr="002D0CB0"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  <w:t>ulti-</w:t>
                      </w:r>
                      <w:r w:rsidR="003F555F"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  <w:t>a</w:t>
                      </w:r>
                      <w:r w:rsidRPr="002D0CB0"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  <w:t xml:space="preserve">cademy </w:t>
                      </w:r>
                      <w:r w:rsidR="003F555F"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  <w:t>t</w:t>
                      </w:r>
                      <w:r w:rsidRPr="002D0CB0"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  <w:t>rust, please check with your Trust prior to adopting any new or amended policies.</w:t>
                      </w:r>
                      <w:r w:rsidR="009568AA"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  <w:t xml:space="preserve"> If you are a local authority maintained school, please check with your local authority prior to adopting.</w:t>
                      </w:r>
                      <w:r w:rsidR="00D038C2">
                        <w:rPr>
                          <w:rFonts w:cs="Arial"/>
                          <w:color w:val="A31457"/>
                          <w:sz w:val="22"/>
                          <w:szCs w:val="22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Pr="0099024B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46E2E1" wp14:editId="2909C6D2">
                <wp:simplePos x="0" y="0"/>
                <wp:positionH relativeFrom="page">
                  <wp:posOffset>-333375</wp:posOffset>
                </wp:positionH>
                <wp:positionV relativeFrom="paragraph">
                  <wp:posOffset>3973830</wp:posOffset>
                </wp:positionV>
                <wp:extent cx="926465" cy="462915"/>
                <wp:effectExtent l="3175" t="0" r="3810" b="3810"/>
                <wp:wrapNone/>
                <wp:docPr id="4" name="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26465" cy="46291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9270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4" o:spid="_x0000_s1026" type="#_x0000_t5" style="position:absolute;margin-left:-26.25pt;margin-top:312.9pt;width:72.95pt;height:36.45pt;rotation:90;z-index:251658241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" fillcolor="white [3212]" stroked="f" strokeweight="1pt">
                <v:textbox inset="0,0,0,0"/>
                <w10:wrap anchorx="page"/>
              </v:shape>
            </w:pict>
          </mc:Fallback>
        </mc:AlternateContent>
      </w:r>
    </w:p>
    <w:p w14:paraId="331A6A20" w14:textId="682F3AF4" w:rsidR="0026127B" w:rsidRPr="0004555D" w:rsidRDefault="0026127B" w:rsidP="00B56C3C">
      <w:pPr>
        <w:pStyle w:val="EPMPageHeading"/>
        <w:rPr>
          <w:rStyle w:val="Hyperlink"/>
        </w:rPr>
        <w:sectPr w:rsidR="0026127B" w:rsidRPr="0004555D" w:rsidSect="00666C8A">
          <w:headerReference w:type="default" r:id="rId12"/>
          <w:footerReference w:type="default" r:id="rId13"/>
          <w:pgSz w:w="11906" w:h="16838"/>
          <w:pgMar w:top="2842" w:right="1021" w:bottom="851" w:left="1021" w:header="709" w:footer="544" w:gutter="0"/>
          <w:cols w:space="708"/>
          <w:docGrid w:linePitch="360"/>
        </w:sectPr>
      </w:pPr>
    </w:p>
    <w:p w14:paraId="2B24A7AC" w14:textId="09B65757" w:rsidR="004B06D6" w:rsidRPr="00B56C3C" w:rsidRDefault="464E7F2A" w:rsidP="00B56C3C">
      <w:pPr>
        <w:pStyle w:val="EPMPageHeading"/>
      </w:pPr>
      <w:r>
        <w:lastRenderedPageBreak/>
        <w:t xml:space="preserve">Version </w:t>
      </w:r>
      <w:r w:rsidR="27BC1352">
        <w:t>Control</w:t>
      </w:r>
    </w:p>
    <w:tbl>
      <w:tblPr>
        <w:tblStyle w:val="EPMTableStyle"/>
        <w:tblW w:w="9855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85"/>
        <w:gridCol w:w="1318"/>
        <w:gridCol w:w="3735"/>
        <w:gridCol w:w="3317"/>
      </w:tblGrid>
      <w:tr w:rsidR="00782476" w:rsidRPr="0099024B" w14:paraId="39133F31" w14:textId="6D5EC18E" w:rsidTr="201DA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0EB"/>
          </w:tcPr>
          <w:p w14:paraId="7103E3F2" w14:textId="6B7C014D" w:rsidR="00782476" w:rsidRPr="001143F5" w:rsidRDefault="00782476" w:rsidP="001143F5">
            <w:pPr>
              <w:rPr>
                <w:rFonts w:cs="Arial"/>
                <w:color w:val="auto"/>
                <w:sz w:val="22"/>
                <w:szCs w:val="40"/>
              </w:rPr>
            </w:pPr>
            <w:r w:rsidRPr="001143F5">
              <w:rPr>
                <w:rFonts w:cs="Arial"/>
                <w:color w:val="auto"/>
                <w:sz w:val="22"/>
                <w:szCs w:val="40"/>
              </w:rPr>
              <w:t>Date</w:t>
            </w:r>
          </w:p>
        </w:tc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0EB"/>
          </w:tcPr>
          <w:p w14:paraId="3D4CB5CC" w14:textId="21335F97" w:rsidR="00782476" w:rsidRPr="001143F5" w:rsidRDefault="001143F5" w:rsidP="001143F5">
            <w:pPr>
              <w:rPr>
                <w:rFonts w:cs="Arial"/>
                <w:color w:val="auto"/>
                <w:sz w:val="22"/>
                <w:szCs w:val="40"/>
              </w:rPr>
            </w:pPr>
            <w:r w:rsidRPr="001143F5">
              <w:rPr>
                <w:rFonts w:cs="Arial"/>
                <w:color w:val="auto"/>
                <w:sz w:val="22"/>
                <w:szCs w:val="40"/>
              </w:rPr>
              <w:t>Version</w:t>
            </w:r>
          </w:p>
        </w:tc>
        <w:tc>
          <w:tcPr>
            <w:tcW w:w="3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0EB"/>
          </w:tcPr>
          <w:p w14:paraId="42E728C1" w14:textId="3D1BF14D" w:rsidR="00782476" w:rsidRPr="00876676" w:rsidRDefault="00526007" w:rsidP="0096257B">
            <w:pPr>
              <w:rPr>
                <w:rFonts w:cs="Arial"/>
                <w:color w:val="auto"/>
              </w:rPr>
            </w:pPr>
            <w:r w:rsidRPr="00526007">
              <w:rPr>
                <w:rFonts w:cs="Arial"/>
                <w:color w:val="auto"/>
                <w:sz w:val="22"/>
                <w:szCs w:val="40"/>
              </w:rPr>
              <w:t>Amendments/Comments</w:t>
            </w:r>
          </w:p>
        </w:tc>
        <w:tc>
          <w:tcPr>
            <w:tcW w:w="3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0EB"/>
          </w:tcPr>
          <w:p w14:paraId="67345952" w14:textId="6B69769E" w:rsidR="00782476" w:rsidRPr="00876676" w:rsidRDefault="00225B6D" w:rsidP="0096257B">
            <w:pPr>
              <w:rPr>
                <w:rFonts w:cs="Arial"/>
                <w:sz w:val="22"/>
                <w:szCs w:val="40"/>
              </w:rPr>
            </w:pPr>
            <w:r w:rsidRPr="00225B6D">
              <w:rPr>
                <w:rFonts w:cs="Arial"/>
                <w:color w:val="auto"/>
                <w:sz w:val="22"/>
                <w:szCs w:val="40"/>
              </w:rPr>
              <w:t>Reviewer/s</w:t>
            </w:r>
          </w:p>
        </w:tc>
      </w:tr>
      <w:tr w:rsidR="0072193A" w:rsidRPr="0099024B" w14:paraId="7360D197" w14:textId="77777777" w:rsidTr="0072193A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7BE40" w14:textId="4F0C7C52" w:rsidR="0072193A" w:rsidRPr="0072193A" w:rsidRDefault="009568AA" w:rsidP="001143F5">
            <w:pPr>
              <w:rPr>
                <w:rFonts w:cs="Arial"/>
                <w:b w:val="0"/>
                <w:bCs/>
                <w:sz w:val="22"/>
                <w:szCs w:val="40"/>
              </w:rPr>
            </w:pPr>
            <w:r>
              <w:rPr>
                <w:rFonts w:cs="Arial"/>
                <w:b w:val="0"/>
                <w:bCs/>
                <w:sz w:val="22"/>
                <w:szCs w:val="40"/>
              </w:rPr>
              <w:t>May</w:t>
            </w:r>
            <w:r w:rsidR="0072193A">
              <w:rPr>
                <w:rFonts w:cs="Arial"/>
                <w:b w:val="0"/>
                <w:bCs/>
                <w:sz w:val="22"/>
                <w:szCs w:val="40"/>
              </w:rPr>
              <w:t xml:space="preserve"> 202</w:t>
            </w:r>
            <w:r>
              <w:rPr>
                <w:rFonts w:cs="Arial"/>
                <w:b w:val="0"/>
                <w:bCs/>
                <w:sz w:val="22"/>
                <w:szCs w:val="40"/>
              </w:rPr>
              <w:t>5</w:t>
            </w:r>
          </w:p>
        </w:tc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A7AFC" w14:textId="2D0A3D6B" w:rsidR="0072193A" w:rsidRPr="0072193A" w:rsidRDefault="0072193A" w:rsidP="001143F5">
            <w:pPr>
              <w:rPr>
                <w:rFonts w:cs="Arial"/>
                <w:b w:val="0"/>
                <w:bCs/>
                <w:sz w:val="22"/>
                <w:szCs w:val="40"/>
              </w:rPr>
            </w:pPr>
            <w:r>
              <w:rPr>
                <w:rFonts w:cs="Arial"/>
                <w:b w:val="0"/>
                <w:bCs/>
                <w:sz w:val="22"/>
                <w:szCs w:val="40"/>
              </w:rPr>
              <w:t>1.</w:t>
            </w:r>
            <w:r w:rsidR="009568AA">
              <w:rPr>
                <w:rFonts w:cs="Arial"/>
                <w:b w:val="0"/>
                <w:bCs/>
                <w:sz w:val="22"/>
                <w:szCs w:val="40"/>
              </w:rPr>
              <w:t>0</w:t>
            </w:r>
          </w:p>
        </w:tc>
        <w:tc>
          <w:tcPr>
            <w:tcW w:w="3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CF84E" w14:textId="59229721" w:rsidR="0072193A" w:rsidRPr="0072193A" w:rsidRDefault="009568AA" w:rsidP="0096257B">
            <w:pPr>
              <w:rPr>
                <w:rFonts w:cs="Arial"/>
                <w:b w:val="0"/>
                <w:bCs/>
                <w:sz w:val="22"/>
                <w:szCs w:val="40"/>
              </w:rPr>
            </w:pPr>
            <w:r>
              <w:rPr>
                <w:rFonts w:cs="Arial"/>
                <w:b w:val="0"/>
                <w:bCs/>
                <w:sz w:val="22"/>
                <w:szCs w:val="40"/>
              </w:rPr>
              <w:t>New policy</w:t>
            </w:r>
          </w:p>
        </w:tc>
        <w:tc>
          <w:tcPr>
            <w:tcW w:w="3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E8B3F" w14:textId="1F0CA3E8" w:rsidR="0072193A" w:rsidRPr="0072193A" w:rsidRDefault="009568AA" w:rsidP="0096257B">
            <w:pPr>
              <w:rPr>
                <w:rFonts w:cs="Arial"/>
                <w:b w:val="0"/>
                <w:bCs/>
                <w:sz w:val="22"/>
                <w:szCs w:val="40"/>
              </w:rPr>
            </w:pPr>
            <w:r>
              <w:rPr>
                <w:rFonts w:cs="Arial"/>
                <w:b w:val="0"/>
                <w:bCs/>
                <w:sz w:val="22"/>
                <w:szCs w:val="40"/>
              </w:rPr>
              <w:t>ACA</w:t>
            </w:r>
          </w:p>
        </w:tc>
      </w:tr>
    </w:tbl>
    <w:p w14:paraId="3277E375" w14:textId="77777777" w:rsidR="00211462" w:rsidRPr="0099024B" w:rsidRDefault="00211462" w:rsidP="00B56C3C">
      <w:pPr>
        <w:pStyle w:val="EPMPageHeading"/>
      </w:pPr>
    </w:p>
    <w:p w14:paraId="33C7583F" w14:textId="01912A14" w:rsidR="008566A6" w:rsidRPr="0099024B" w:rsidRDefault="008566A6">
      <w:pPr>
        <w:rPr>
          <w:rFonts w:cs="Arial"/>
          <w:color w:val="A41556"/>
        </w:rPr>
      </w:pPr>
      <w:r w:rsidRPr="0099024B">
        <w:rPr>
          <w:rFonts w:cs="Arial"/>
        </w:rPr>
        <w:br w:type="page"/>
      </w:r>
    </w:p>
    <w:p w14:paraId="3907F5CB" w14:textId="2C4317A2" w:rsidR="008566A6" w:rsidRPr="0099024B" w:rsidRDefault="008566A6" w:rsidP="00B56C3C">
      <w:pPr>
        <w:pStyle w:val="EPMPageHeading"/>
      </w:pPr>
      <w:r w:rsidRPr="0099024B">
        <w:lastRenderedPageBreak/>
        <w:t>Contents</w:t>
      </w:r>
    </w:p>
    <w:p w14:paraId="55B74C4B" w14:textId="0D9566A2" w:rsidR="008566A6" w:rsidRPr="00623FD1" w:rsidRDefault="00623FD1" w:rsidP="001D4ABE">
      <w:pPr>
        <w:pStyle w:val="EPMTextstyle"/>
        <w:numPr>
          <w:ilvl w:val="0"/>
          <w:numId w:val="19"/>
        </w:numPr>
        <w:tabs>
          <w:tab w:val="clear" w:pos="284"/>
          <w:tab w:val="clear" w:pos="6804"/>
        </w:tabs>
        <w:ind w:left="1134" w:hanging="1134"/>
      </w:pPr>
      <w:r>
        <w:rPr>
          <w:szCs w:val="21"/>
        </w:rPr>
        <w:t>Purpose</w:t>
      </w:r>
      <w:r w:rsidR="00DF27E2">
        <w:rPr>
          <w:szCs w:val="21"/>
        </w:rPr>
        <w:tab/>
      </w:r>
      <w:r w:rsidR="00DF27E2">
        <w:rPr>
          <w:szCs w:val="21"/>
        </w:rPr>
        <w:tab/>
      </w:r>
      <w:r w:rsidR="00DF27E2">
        <w:rPr>
          <w:szCs w:val="21"/>
        </w:rPr>
        <w:tab/>
      </w:r>
      <w:r w:rsidR="00DF27E2">
        <w:rPr>
          <w:szCs w:val="21"/>
        </w:rPr>
        <w:tab/>
      </w:r>
      <w:r w:rsidR="00DF27E2">
        <w:rPr>
          <w:szCs w:val="21"/>
        </w:rPr>
        <w:tab/>
      </w:r>
      <w:r w:rsidR="001D4ABE">
        <w:rPr>
          <w:szCs w:val="21"/>
        </w:rPr>
        <w:tab/>
      </w:r>
      <w:r w:rsidR="001D4ABE">
        <w:rPr>
          <w:szCs w:val="21"/>
        </w:rPr>
        <w:tab/>
      </w:r>
      <w:r w:rsidR="001D4ABE">
        <w:rPr>
          <w:szCs w:val="21"/>
        </w:rPr>
        <w:tab/>
      </w:r>
      <w:r w:rsidR="001D4ABE">
        <w:rPr>
          <w:szCs w:val="21"/>
        </w:rPr>
        <w:tab/>
      </w:r>
      <w:r w:rsidR="001D4ABE">
        <w:rPr>
          <w:szCs w:val="21"/>
        </w:rPr>
        <w:tab/>
      </w:r>
      <w:r w:rsidR="001D4ABE">
        <w:rPr>
          <w:szCs w:val="21"/>
        </w:rPr>
        <w:tab/>
      </w:r>
      <w:r w:rsidR="001D4ABE">
        <w:rPr>
          <w:szCs w:val="21"/>
        </w:rPr>
        <w:tab/>
      </w:r>
      <w:r w:rsidR="00DF27E2">
        <w:rPr>
          <w:szCs w:val="21"/>
        </w:rPr>
        <w:t>4</w:t>
      </w:r>
    </w:p>
    <w:p w14:paraId="35F4D90C" w14:textId="133C478A" w:rsidR="00623FD1" w:rsidRPr="00623FD1" w:rsidRDefault="00623FD1" w:rsidP="001D4ABE">
      <w:pPr>
        <w:pStyle w:val="EPMTextstyle"/>
        <w:numPr>
          <w:ilvl w:val="0"/>
          <w:numId w:val="19"/>
        </w:numPr>
        <w:tabs>
          <w:tab w:val="clear" w:pos="284"/>
          <w:tab w:val="clear" w:pos="6804"/>
        </w:tabs>
        <w:ind w:left="1134" w:hanging="1134"/>
      </w:pPr>
      <w:r>
        <w:rPr>
          <w:szCs w:val="21"/>
        </w:rPr>
        <w:t>Scope</w:t>
      </w:r>
      <w:r w:rsidR="00DF27E2">
        <w:rPr>
          <w:szCs w:val="21"/>
        </w:rPr>
        <w:tab/>
      </w:r>
      <w:r w:rsidR="00DF27E2">
        <w:rPr>
          <w:szCs w:val="21"/>
        </w:rPr>
        <w:tab/>
      </w:r>
      <w:r w:rsidR="00DF27E2">
        <w:rPr>
          <w:szCs w:val="21"/>
        </w:rPr>
        <w:tab/>
      </w:r>
      <w:r w:rsidR="00DF27E2">
        <w:rPr>
          <w:szCs w:val="21"/>
        </w:rPr>
        <w:tab/>
      </w:r>
      <w:r w:rsidR="00DF27E2">
        <w:rPr>
          <w:szCs w:val="21"/>
        </w:rPr>
        <w:tab/>
      </w:r>
      <w:r w:rsidR="001D4ABE">
        <w:rPr>
          <w:szCs w:val="21"/>
        </w:rPr>
        <w:tab/>
      </w:r>
      <w:r w:rsidR="001D4ABE">
        <w:rPr>
          <w:szCs w:val="21"/>
        </w:rPr>
        <w:tab/>
      </w:r>
      <w:r w:rsidR="001D4ABE">
        <w:rPr>
          <w:szCs w:val="21"/>
        </w:rPr>
        <w:tab/>
      </w:r>
      <w:r w:rsidR="001D4ABE">
        <w:rPr>
          <w:szCs w:val="21"/>
        </w:rPr>
        <w:tab/>
      </w:r>
      <w:r w:rsidR="001D4ABE">
        <w:rPr>
          <w:szCs w:val="21"/>
        </w:rPr>
        <w:tab/>
      </w:r>
      <w:r w:rsidR="001D4ABE">
        <w:rPr>
          <w:szCs w:val="21"/>
        </w:rPr>
        <w:tab/>
      </w:r>
      <w:r w:rsidR="001D4ABE">
        <w:rPr>
          <w:szCs w:val="21"/>
        </w:rPr>
        <w:tab/>
      </w:r>
      <w:r w:rsidR="00DF27E2">
        <w:rPr>
          <w:szCs w:val="21"/>
        </w:rPr>
        <w:t>4</w:t>
      </w:r>
    </w:p>
    <w:p w14:paraId="48066F22" w14:textId="25CCD4FF" w:rsidR="00623FD1" w:rsidRPr="00623FD1" w:rsidRDefault="00623FD1" w:rsidP="001D4ABE">
      <w:pPr>
        <w:pStyle w:val="EPMTextstyle"/>
        <w:numPr>
          <w:ilvl w:val="0"/>
          <w:numId w:val="19"/>
        </w:numPr>
        <w:tabs>
          <w:tab w:val="clear" w:pos="284"/>
        </w:tabs>
        <w:ind w:left="1134" w:hanging="1134"/>
      </w:pPr>
      <w:r>
        <w:rPr>
          <w:szCs w:val="21"/>
        </w:rPr>
        <w:t>Definition of AI</w:t>
      </w:r>
      <w:r w:rsidR="00DF27E2">
        <w:rPr>
          <w:szCs w:val="21"/>
        </w:rPr>
        <w:tab/>
      </w:r>
      <w:r w:rsidR="00DF27E2">
        <w:rPr>
          <w:szCs w:val="21"/>
        </w:rPr>
        <w:tab/>
      </w:r>
      <w:r w:rsidR="00DF27E2">
        <w:rPr>
          <w:szCs w:val="21"/>
        </w:rPr>
        <w:tab/>
      </w:r>
      <w:r w:rsidR="00DF27E2">
        <w:rPr>
          <w:szCs w:val="21"/>
        </w:rPr>
        <w:tab/>
      </w:r>
      <w:r w:rsidR="00DF27E2">
        <w:rPr>
          <w:szCs w:val="21"/>
        </w:rPr>
        <w:tab/>
        <w:t>4</w:t>
      </w:r>
    </w:p>
    <w:p w14:paraId="606CC0D9" w14:textId="4BF206CC" w:rsidR="00623FD1" w:rsidRPr="00623FD1" w:rsidRDefault="00623FD1" w:rsidP="001D4ABE">
      <w:pPr>
        <w:pStyle w:val="EPMTextstyle"/>
        <w:numPr>
          <w:ilvl w:val="0"/>
          <w:numId w:val="19"/>
        </w:numPr>
        <w:tabs>
          <w:tab w:val="clear" w:pos="284"/>
        </w:tabs>
        <w:ind w:left="1134" w:hanging="1134"/>
      </w:pPr>
      <w:r>
        <w:rPr>
          <w:szCs w:val="21"/>
        </w:rPr>
        <w:t>Acceptable Use of AI</w:t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  <w:t>4</w:t>
      </w:r>
    </w:p>
    <w:p w14:paraId="206C5F38" w14:textId="0E38F749" w:rsidR="00623FD1" w:rsidRPr="00623FD1" w:rsidRDefault="00623FD1" w:rsidP="001D4ABE">
      <w:pPr>
        <w:pStyle w:val="EPMTextstyle"/>
        <w:numPr>
          <w:ilvl w:val="0"/>
          <w:numId w:val="19"/>
        </w:numPr>
        <w:tabs>
          <w:tab w:val="clear" w:pos="284"/>
        </w:tabs>
        <w:ind w:left="1134" w:hanging="1134"/>
      </w:pPr>
      <w:r>
        <w:rPr>
          <w:szCs w:val="21"/>
        </w:rPr>
        <w:t>Prohibited Use of AI</w:t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  <w:t>5</w:t>
      </w:r>
    </w:p>
    <w:p w14:paraId="07D995F0" w14:textId="3D7E0B49" w:rsidR="00623FD1" w:rsidRPr="00623FD1" w:rsidRDefault="00623FD1" w:rsidP="001D4ABE">
      <w:pPr>
        <w:pStyle w:val="EPMTextstyle"/>
        <w:numPr>
          <w:ilvl w:val="0"/>
          <w:numId w:val="19"/>
        </w:numPr>
        <w:tabs>
          <w:tab w:val="clear" w:pos="284"/>
        </w:tabs>
        <w:ind w:left="1134" w:hanging="1134"/>
      </w:pPr>
      <w:r>
        <w:rPr>
          <w:szCs w:val="21"/>
        </w:rPr>
        <w:t>Safeguarding and Confidentiality</w:t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  <w:t>5</w:t>
      </w:r>
    </w:p>
    <w:p w14:paraId="7F7441F8" w14:textId="34CFEB06" w:rsidR="00623FD1" w:rsidRPr="00623FD1" w:rsidRDefault="00623FD1" w:rsidP="001D4ABE">
      <w:pPr>
        <w:pStyle w:val="EPMTextstyle"/>
        <w:numPr>
          <w:ilvl w:val="0"/>
          <w:numId w:val="19"/>
        </w:numPr>
        <w:tabs>
          <w:tab w:val="clear" w:pos="284"/>
        </w:tabs>
        <w:ind w:left="1134" w:hanging="1134"/>
      </w:pPr>
      <w:r>
        <w:rPr>
          <w:szCs w:val="21"/>
        </w:rPr>
        <w:t>Approved AI Tools</w:t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88479B">
        <w:rPr>
          <w:szCs w:val="21"/>
        </w:rPr>
        <w:t>6</w:t>
      </w:r>
    </w:p>
    <w:p w14:paraId="435012A1" w14:textId="438A942C" w:rsidR="00623FD1" w:rsidRPr="00DF27E2" w:rsidRDefault="00DF27E2" w:rsidP="001D4ABE">
      <w:pPr>
        <w:pStyle w:val="EPMTextstyle"/>
        <w:numPr>
          <w:ilvl w:val="0"/>
          <w:numId w:val="19"/>
        </w:numPr>
        <w:tabs>
          <w:tab w:val="clear" w:pos="284"/>
        </w:tabs>
        <w:ind w:left="1134" w:hanging="1134"/>
      </w:pPr>
      <w:r>
        <w:rPr>
          <w:szCs w:val="21"/>
        </w:rPr>
        <w:t>Professional Responsibility</w:t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88479B">
        <w:rPr>
          <w:szCs w:val="21"/>
        </w:rPr>
        <w:t>6</w:t>
      </w:r>
    </w:p>
    <w:p w14:paraId="6DE7C289" w14:textId="18D7FD06" w:rsidR="00DF27E2" w:rsidRPr="00DF27E2" w:rsidRDefault="00DF27E2" w:rsidP="001D4ABE">
      <w:pPr>
        <w:pStyle w:val="EPMTextstyle"/>
        <w:numPr>
          <w:ilvl w:val="0"/>
          <w:numId w:val="19"/>
        </w:numPr>
        <w:tabs>
          <w:tab w:val="clear" w:pos="284"/>
        </w:tabs>
        <w:ind w:left="1134" w:hanging="1134"/>
      </w:pPr>
      <w:r>
        <w:rPr>
          <w:szCs w:val="21"/>
        </w:rPr>
        <w:t>Training and Support</w:t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88479B">
        <w:rPr>
          <w:szCs w:val="21"/>
        </w:rPr>
        <w:t>6</w:t>
      </w:r>
    </w:p>
    <w:p w14:paraId="3EB16BB9" w14:textId="5CC026B7" w:rsidR="00DF27E2" w:rsidRPr="00DF27E2" w:rsidRDefault="00DF27E2" w:rsidP="001D4ABE">
      <w:pPr>
        <w:pStyle w:val="EPMTextstyle"/>
        <w:numPr>
          <w:ilvl w:val="0"/>
          <w:numId w:val="19"/>
        </w:numPr>
        <w:ind w:left="1134" w:hanging="1134"/>
      </w:pPr>
      <w:r>
        <w:rPr>
          <w:szCs w:val="21"/>
        </w:rPr>
        <w:t>Breaches and Misuse</w:t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  <w:t>6</w:t>
      </w:r>
    </w:p>
    <w:p w14:paraId="0FB3936C" w14:textId="40203D2F" w:rsidR="00DF27E2" w:rsidRPr="0099024B" w:rsidRDefault="00153A18" w:rsidP="001D4ABE">
      <w:pPr>
        <w:pStyle w:val="EPMTextstyle"/>
        <w:numPr>
          <w:ilvl w:val="0"/>
          <w:numId w:val="19"/>
        </w:numPr>
        <w:ind w:left="1134" w:hanging="1134"/>
      </w:pPr>
      <w:r>
        <w:rPr>
          <w:szCs w:val="21"/>
        </w:rPr>
        <w:t xml:space="preserve">Policy </w:t>
      </w:r>
      <w:r w:rsidR="00DF27E2">
        <w:rPr>
          <w:szCs w:val="21"/>
        </w:rPr>
        <w:t>Review</w:t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3853B9">
        <w:rPr>
          <w:szCs w:val="21"/>
        </w:rPr>
        <w:tab/>
      </w:r>
      <w:r w:rsidR="0088479B">
        <w:rPr>
          <w:szCs w:val="21"/>
        </w:rPr>
        <w:t>7</w:t>
      </w:r>
    </w:p>
    <w:p w14:paraId="5E2697C9" w14:textId="0999EF49" w:rsidR="008566A6" w:rsidRPr="0099024B" w:rsidRDefault="008566A6">
      <w:pPr>
        <w:rPr>
          <w:rFonts w:cs="Arial"/>
          <w:sz w:val="21"/>
          <w:szCs w:val="20"/>
        </w:rPr>
      </w:pPr>
      <w:r w:rsidRPr="0099024B">
        <w:rPr>
          <w:rFonts w:cs="Arial"/>
        </w:rPr>
        <w:br w:type="page"/>
      </w:r>
    </w:p>
    <w:p w14:paraId="0508B2A6" w14:textId="095E7ABE" w:rsidR="001D4ABE" w:rsidRPr="00A73ADA" w:rsidRDefault="08C81201" w:rsidP="00B56C3C">
      <w:pPr>
        <w:pStyle w:val="EPMPageHeading"/>
        <w:rPr>
          <w:bCs/>
        </w:rPr>
      </w:pPr>
      <w:r>
        <w:lastRenderedPageBreak/>
        <w:t xml:space="preserve">EPM Model </w:t>
      </w:r>
      <w:r w:rsidR="00F13A21">
        <w:t xml:space="preserve">Policy for </w:t>
      </w:r>
      <w:r w:rsidR="00044C50">
        <w:t xml:space="preserve">the </w:t>
      </w:r>
      <w:r w:rsidR="00044C50" w:rsidRPr="00D35B15">
        <w:rPr>
          <w:bCs/>
        </w:rPr>
        <w:t>Acceptable Use of Artificial Intelligence (AI)</w:t>
      </w:r>
    </w:p>
    <w:p w14:paraId="5A091BB5" w14:textId="7DF0B59A" w:rsidR="001B7908" w:rsidRDefault="00044C50" w:rsidP="001B7908">
      <w:pPr>
        <w:pStyle w:val="EPMNumberedHeading"/>
      </w:pPr>
      <w:r>
        <w:t>Purpose</w:t>
      </w:r>
    </w:p>
    <w:p w14:paraId="2954B49B" w14:textId="56FA6808" w:rsidR="00044C50" w:rsidRDefault="00044C50" w:rsidP="001D4ABE">
      <w:pPr>
        <w:pStyle w:val="EPMNumberedHeading"/>
        <w:numPr>
          <w:ilvl w:val="1"/>
          <w:numId w:val="20"/>
        </w:numPr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T</w:t>
      </w:r>
      <w:r w:rsidRPr="00044C50">
        <w:rPr>
          <w:b w:val="0"/>
          <w:bCs w:val="0"/>
          <w:sz w:val="21"/>
          <w:szCs w:val="21"/>
        </w:rPr>
        <w:t xml:space="preserve">his policy sets out the expectations for the responsible and appropriate use of Artificial Intelligence (AI) by all adults working or volunteering in </w:t>
      </w:r>
      <w:r w:rsidRPr="005D4E1E">
        <w:rPr>
          <w:rStyle w:val="EPMBracketChar"/>
          <w:b w:val="0"/>
          <w:bCs w:val="0"/>
        </w:rPr>
        <w:t>School/Trust Name</w:t>
      </w:r>
      <w:r w:rsidRPr="00044C50">
        <w:rPr>
          <w:b w:val="0"/>
          <w:bCs w:val="0"/>
          <w:sz w:val="21"/>
          <w:szCs w:val="21"/>
        </w:rPr>
        <w:t>. It supports the safe and ethical use of AI in a way that promotes educational outcomes, protects data, and upholds professional standards.</w:t>
      </w:r>
    </w:p>
    <w:p w14:paraId="582D253D" w14:textId="77777777" w:rsidR="001D4ABE" w:rsidRPr="001D4ABE" w:rsidRDefault="001D4ABE" w:rsidP="001D4ABE">
      <w:pPr>
        <w:pStyle w:val="EPMNumberedHeading"/>
        <w:numPr>
          <w:ilvl w:val="0"/>
          <w:numId w:val="0"/>
        </w:numPr>
        <w:ind w:left="1145"/>
        <w:rPr>
          <w:sz w:val="21"/>
          <w:szCs w:val="21"/>
        </w:rPr>
      </w:pPr>
    </w:p>
    <w:p w14:paraId="66F3FA81" w14:textId="684D5883" w:rsidR="00044C50" w:rsidRPr="00AB6A74" w:rsidRDefault="00044C50" w:rsidP="00044C50">
      <w:pPr>
        <w:pStyle w:val="EPMNumberedHeading"/>
      </w:pPr>
      <w:r>
        <w:t>Scope</w:t>
      </w:r>
    </w:p>
    <w:p w14:paraId="2456ED04" w14:textId="7F06AD9E" w:rsidR="005D4E1E" w:rsidRDefault="00F46703" w:rsidP="001D4ABE">
      <w:pPr>
        <w:pStyle w:val="EPMNumberedHeading"/>
        <w:numPr>
          <w:ilvl w:val="1"/>
          <w:numId w:val="9"/>
        </w:numPr>
        <w:ind w:left="993" w:hanging="567"/>
        <w:rPr>
          <w:b w:val="0"/>
          <w:bCs w:val="0"/>
          <w:sz w:val="21"/>
          <w:szCs w:val="21"/>
        </w:rPr>
      </w:pPr>
      <w:r w:rsidRPr="005D4E1E">
        <w:rPr>
          <w:b w:val="0"/>
          <w:bCs w:val="0"/>
          <w:sz w:val="21"/>
          <w:szCs w:val="21"/>
        </w:rPr>
        <w:t>This policy applies to all</w:t>
      </w:r>
      <w:r w:rsidR="005D4E1E">
        <w:rPr>
          <w:b w:val="0"/>
          <w:bCs w:val="0"/>
          <w:sz w:val="21"/>
          <w:szCs w:val="21"/>
        </w:rPr>
        <w:t>:</w:t>
      </w:r>
    </w:p>
    <w:p w14:paraId="1FDC2CF5" w14:textId="09CC1536" w:rsidR="005D4E1E" w:rsidRPr="005D4E1E" w:rsidRDefault="005D4E1E" w:rsidP="001D4ABE">
      <w:pPr>
        <w:pStyle w:val="EPMNumberedHeading"/>
        <w:numPr>
          <w:ilvl w:val="2"/>
          <w:numId w:val="9"/>
        </w:numPr>
        <w:ind w:hanging="306"/>
        <w:rPr>
          <w:b w:val="0"/>
          <w:bCs w:val="0"/>
          <w:sz w:val="21"/>
          <w:szCs w:val="21"/>
        </w:rPr>
      </w:pPr>
      <w:r w:rsidRPr="005D4E1E">
        <w:rPr>
          <w:b w:val="0"/>
          <w:bCs w:val="0"/>
          <w:sz w:val="21"/>
          <w:szCs w:val="21"/>
        </w:rPr>
        <w:t>Employees (</w:t>
      </w:r>
      <w:r w:rsidR="00F46703" w:rsidRPr="005D4E1E">
        <w:rPr>
          <w:b w:val="0"/>
          <w:bCs w:val="0"/>
          <w:sz w:val="21"/>
          <w:szCs w:val="21"/>
        </w:rPr>
        <w:t>teaching and support staff</w:t>
      </w:r>
      <w:r w:rsidRPr="005D4E1E">
        <w:rPr>
          <w:b w:val="0"/>
          <w:bCs w:val="0"/>
          <w:sz w:val="21"/>
          <w:szCs w:val="21"/>
        </w:rPr>
        <w:t>)</w:t>
      </w:r>
    </w:p>
    <w:p w14:paraId="5CB57AEF" w14:textId="11139397" w:rsidR="005D4E1E" w:rsidRPr="00D35B15" w:rsidRDefault="005D4E1E" w:rsidP="001D4ABE">
      <w:pPr>
        <w:pStyle w:val="EPMNumberedHeading"/>
        <w:numPr>
          <w:ilvl w:val="2"/>
          <w:numId w:val="9"/>
        </w:numPr>
        <w:ind w:hanging="306"/>
        <w:rPr>
          <w:b w:val="0"/>
          <w:bCs w:val="0"/>
          <w:sz w:val="21"/>
          <w:szCs w:val="21"/>
        </w:rPr>
      </w:pPr>
      <w:r w:rsidRPr="00D35B15">
        <w:rPr>
          <w:b w:val="0"/>
          <w:bCs w:val="0"/>
          <w:sz w:val="21"/>
          <w:szCs w:val="21"/>
        </w:rPr>
        <w:t>Workers and contractors</w:t>
      </w:r>
    </w:p>
    <w:p w14:paraId="393A168D" w14:textId="6B60DF17" w:rsidR="005D4E1E" w:rsidRPr="00D35B15" w:rsidRDefault="005D4E1E" w:rsidP="001D4ABE">
      <w:pPr>
        <w:pStyle w:val="EPMNumberedHeading"/>
        <w:numPr>
          <w:ilvl w:val="2"/>
          <w:numId w:val="9"/>
        </w:numPr>
        <w:ind w:hanging="306"/>
        <w:rPr>
          <w:b w:val="0"/>
          <w:bCs w:val="0"/>
          <w:sz w:val="21"/>
          <w:szCs w:val="21"/>
        </w:rPr>
      </w:pPr>
      <w:r w:rsidRPr="00D35B15">
        <w:rPr>
          <w:b w:val="0"/>
          <w:bCs w:val="0"/>
          <w:sz w:val="21"/>
          <w:szCs w:val="21"/>
        </w:rPr>
        <w:t>Volunteers</w:t>
      </w:r>
    </w:p>
    <w:p w14:paraId="047FFACA" w14:textId="2FD804D9" w:rsidR="005D4E1E" w:rsidRPr="00D35B15" w:rsidRDefault="005D4E1E" w:rsidP="001D4ABE">
      <w:pPr>
        <w:pStyle w:val="EPMNumberedHeading"/>
        <w:numPr>
          <w:ilvl w:val="2"/>
          <w:numId w:val="9"/>
        </w:numPr>
        <w:ind w:hanging="306"/>
        <w:rPr>
          <w:b w:val="0"/>
          <w:bCs w:val="0"/>
          <w:sz w:val="21"/>
          <w:szCs w:val="21"/>
        </w:rPr>
      </w:pPr>
      <w:r w:rsidRPr="00D35B15">
        <w:rPr>
          <w:b w:val="0"/>
          <w:bCs w:val="0"/>
          <w:sz w:val="21"/>
          <w:szCs w:val="21"/>
        </w:rPr>
        <w:t>Agency staff</w:t>
      </w:r>
      <w:r>
        <w:rPr>
          <w:b w:val="0"/>
          <w:bCs w:val="0"/>
          <w:sz w:val="21"/>
          <w:szCs w:val="21"/>
        </w:rPr>
        <w:t xml:space="preserve"> </w:t>
      </w:r>
      <w:r w:rsidRPr="00D35B15">
        <w:rPr>
          <w:b w:val="0"/>
          <w:bCs w:val="0"/>
          <w:sz w:val="21"/>
          <w:szCs w:val="21"/>
        </w:rPr>
        <w:t xml:space="preserve">working at or on behalf of </w:t>
      </w:r>
      <w:r w:rsidRPr="00D35B15">
        <w:rPr>
          <w:rStyle w:val="EPMBracketChar"/>
          <w:b w:val="0"/>
          <w:bCs w:val="0"/>
        </w:rPr>
        <w:t>School/Trust Name</w:t>
      </w:r>
    </w:p>
    <w:p w14:paraId="014A9F8F" w14:textId="013D185C" w:rsidR="00786086" w:rsidRDefault="00F46703" w:rsidP="001D4ABE">
      <w:pPr>
        <w:pStyle w:val="EPMNumberedHeading"/>
        <w:numPr>
          <w:ilvl w:val="1"/>
          <w:numId w:val="9"/>
        </w:numPr>
        <w:ind w:left="993" w:hanging="567"/>
        <w:rPr>
          <w:b w:val="0"/>
          <w:bCs w:val="0"/>
          <w:sz w:val="21"/>
          <w:szCs w:val="21"/>
        </w:rPr>
      </w:pPr>
      <w:r w:rsidRPr="005D4E1E">
        <w:rPr>
          <w:b w:val="0"/>
          <w:bCs w:val="0"/>
          <w:sz w:val="21"/>
          <w:szCs w:val="21"/>
        </w:rPr>
        <w:t>This policy is non-contractual and may be amended at any time.</w:t>
      </w:r>
    </w:p>
    <w:p w14:paraId="2B1BA891" w14:textId="77777777" w:rsidR="001D4ABE" w:rsidRPr="005D4E1E" w:rsidRDefault="001D4ABE" w:rsidP="001D4ABE">
      <w:pPr>
        <w:pStyle w:val="EPMNumberedHeading"/>
        <w:numPr>
          <w:ilvl w:val="0"/>
          <w:numId w:val="0"/>
        </w:numPr>
        <w:ind w:left="993"/>
        <w:rPr>
          <w:b w:val="0"/>
          <w:bCs w:val="0"/>
          <w:sz w:val="21"/>
          <w:szCs w:val="21"/>
        </w:rPr>
      </w:pPr>
    </w:p>
    <w:p w14:paraId="5A691346" w14:textId="3C07A5D5" w:rsidR="00B77939" w:rsidRPr="00176AE7" w:rsidRDefault="005D4E1E" w:rsidP="00176AE7">
      <w:pPr>
        <w:pStyle w:val="EPMNumberedHeading"/>
      </w:pPr>
      <w:r>
        <w:t>Definition of AI</w:t>
      </w:r>
      <w:bookmarkStart w:id="0" w:name="_Toc128655822"/>
    </w:p>
    <w:p w14:paraId="126877F9" w14:textId="48B3E90B" w:rsidR="005D4E1E" w:rsidRPr="00D35B15" w:rsidRDefault="005D4E1E" w:rsidP="001D4ABE">
      <w:pPr>
        <w:pStyle w:val="EPMNumberedHeading"/>
        <w:numPr>
          <w:ilvl w:val="1"/>
          <w:numId w:val="10"/>
        </w:numPr>
        <w:ind w:left="1134" w:hanging="708"/>
        <w:rPr>
          <w:b w:val="0"/>
          <w:bCs w:val="0"/>
          <w:sz w:val="21"/>
          <w:szCs w:val="21"/>
        </w:rPr>
      </w:pPr>
      <w:r w:rsidRPr="00D35B15">
        <w:rPr>
          <w:b w:val="0"/>
          <w:bCs w:val="0"/>
          <w:sz w:val="21"/>
          <w:szCs w:val="21"/>
        </w:rPr>
        <w:t>AI refers to systems and tools that simulate human intelligence to perform tasks such as:</w:t>
      </w:r>
    </w:p>
    <w:p w14:paraId="4CCF4C7F" w14:textId="424BD9CD" w:rsidR="005D4E1E" w:rsidRPr="005D4E1E" w:rsidRDefault="005D4E1E" w:rsidP="001D4ABE">
      <w:pPr>
        <w:pStyle w:val="EPMNumberedHeading"/>
        <w:numPr>
          <w:ilvl w:val="2"/>
          <w:numId w:val="10"/>
        </w:numPr>
        <w:ind w:left="2127" w:hanging="1004"/>
        <w:rPr>
          <w:b w:val="0"/>
          <w:bCs w:val="0"/>
          <w:sz w:val="21"/>
          <w:szCs w:val="21"/>
        </w:rPr>
      </w:pPr>
      <w:r w:rsidRPr="005D4E1E">
        <w:rPr>
          <w:b w:val="0"/>
          <w:bCs w:val="0"/>
          <w:sz w:val="21"/>
          <w:szCs w:val="21"/>
        </w:rPr>
        <w:t>Producing or summarising written content (e.g. ChatGPT, Microsoft Copilot)</w:t>
      </w:r>
    </w:p>
    <w:p w14:paraId="47B67117" w14:textId="77777777" w:rsidR="005D4E1E" w:rsidRPr="005D4E1E" w:rsidRDefault="005D4E1E" w:rsidP="001D4ABE">
      <w:pPr>
        <w:pStyle w:val="EPMNumberedHeading"/>
        <w:numPr>
          <w:ilvl w:val="2"/>
          <w:numId w:val="10"/>
        </w:numPr>
        <w:ind w:left="2127" w:hanging="1004"/>
        <w:rPr>
          <w:b w:val="0"/>
          <w:bCs w:val="0"/>
          <w:sz w:val="21"/>
          <w:szCs w:val="21"/>
        </w:rPr>
      </w:pPr>
      <w:r w:rsidRPr="005D4E1E">
        <w:rPr>
          <w:b w:val="0"/>
          <w:bCs w:val="0"/>
          <w:sz w:val="21"/>
          <w:szCs w:val="21"/>
        </w:rPr>
        <w:t>Analysing data or creating reports</w:t>
      </w:r>
    </w:p>
    <w:p w14:paraId="3D1D47BD" w14:textId="77777777" w:rsidR="005D4E1E" w:rsidRPr="005D4E1E" w:rsidRDefault="005D4E1E" w:rsidP="001D4ABE">
      <w:pPr>
        <w:pStyle w:val="EPMNumberedHeading"/>
        <w:numPr>
          <w:ilvl w:val="2"/>
          <w:numId w:val="10"/>
        </w:numPr>
        <w:ind w:left="2127" w:hanging="1004"/>
        <w:rPr>
          <w:b w:val="0"/>
          <w:bCs w:val="0"/>
          <w:sz w:val="21"/>
          <w:szCs w:val="21"/>
        </w:rPr>
      </w:pPr>
      <w:r w:rsidRPr="005D4E1E">
        <w:rPr>
          <w:b w:val="0"/>
          <w:bCs w:val="0"/>
          <w:sz w:val="21"/>
          <w:szCs w:val="21"/>
        </w:rPr>
        <w:t>Automating administrative functions</w:t>
      </w:r>
    </w:p>
    <w:p w14:paraId="2755E2F8" w14:textId="77777777" w:rsidR="005D4E1E" w:rsidRPr="005D4E1E" w:rsidRDefault="005D4E1E" w:rsidP="001D4ABE">
      <w:pPr>
        <w:pStyle w:val="EPMNumberedHeading"/>
        <w:numPr>
          <w:ilvl w:val="2"/>
          <w:numId w:val="10"/>
        </w:numPr>
        <w:ind w:left="2127" w:hanging="1004"/>
        <w:rPr>
          <w:b w:val="0"/>
          <w:bCs w:val="0"/>
          <w:sz w:val="21"/>
          <w:szCs w:val="21"/>
        </w:rPr>
      </w:pPr>
      <w:r w:rsidRPr="005D4E1E">
        <w:rPr>
          <w:b w:val="0"/>
          <w:bCs w:val="0"/>
          <w:sz w:val="21"/>
          <w:szCs w:val="21"/>
        </w:rPr>
        <w:t>Recognising images, speech, or patterns</w:t>
      </w:r>
    </w:p>
    <w:p w14:paraId="24F11E9C" w14:textId="77777777" w:rsidR="005D4E1E" w:rsidRDefault="005D4E1E" w:rsidP="001D4ABE">
      <w:pPr>
        <w:pStyle w:val="EPMNumberedHeading"/>
        <w:numPr>
          <w:ilvl w:val="2"/>
          <w:numId w:val="10"/>
        </w:numPr>
        <w:ind w:left="2127" w:hanging="1004"/>
        <w:rPr>
          <w:b w:val="0"/>
          <w:bCs w:val="0"/>
          <w:sz w:val="21"/>
          <w:szCs w:val="21"/>
        </w:rPr>
      </w:pPr>
      <w:r w:rsidRPr="005D4E1E">
        <w:rPr>
          <w:b w:val="0"/>
          <w:bCs w:val="0"/>
          <w:sz w:val="21"/>
          <w:szCs w:val="21"/>
        </w:rPr>
        <w:t>Assisting with lesson planning or resource creation</w:t>
      </w:r>
    </w:p>
    <w:p w14:paraId="333B133C" w14:textId="77777777" w:rsidR="001D4ABE" w:rsidRPr="005D4E1E" w:rsidRDefault="001D4ABE" w:rsidP="001D4ABE">
      <w:pPr>
        <w:pStyle w:val="EPMNumberedHeading"/>
        <w:numPr>
          <w:ilvl w:val="0"/>
          <w:numId w:val="0"/>
        </w:numPr>
        <w:ind w:left="2127"/>
        <w:rPr>
          <w:b w:val="0"/>
          <w:bCs w:val="0"/>
          <w:sz w:val="21"/>
          <w:szCs w:val="21"/>
        </w:rPr>
      </w:pPr>
    </w:p>
    <w:bookmarkEnd w:id="0"/>
    <w:p w14:paraId="2A2BA3DF" w14:textId="706FDE88" w:rsidR="006D66C7" w:rsidRDefault="005D4E1E" w:rsidP="006D66C7">
      <w:pPr>
        <w:pStyle w:val="EPMNumberedHeading"/>
      </w:pPr>
      <w:r>
        <w:t>Acceptable Use of AI</w:t>
      </w:r>
    </w:p>
    <w:p w14:paraId="172F2DE9" w14:textId="01E1D746" w:rsidR="00B77939" w:rsidRPr="00176AE7" w:rsidRDefault="005D4E1E" w:rsidP="001D4ABE">
      <w:pPr>
        <w:pStyle w:val="EPMNumberedSubheading"/>
        <w:ind w:left="1134" w:hanging="708"/>
      </w:pPr>
      <w:r w:rsidRPr="00D35B15">
        <w:t>AI may be used where it supports professional duties, including:</w:t>
      </w:r>
    </w:p>
    <w:p w14:paraId="7061C766" w14:textId="5C9F57F0" w:rsidR="005D4E1E" w:rsidRPr="00B77939" w:rsidRDefault="005D4E1E" w:rsidP="001D4ABE">
      <w:pPr>
        <w:pStyle w:val="EPMNumberedHeading"/>
        <w:numPr>
          <w:ilvl w:val="2"/>
          <w:numId w:val="11"/>
        </w:numPr>
        <w:ind w:left="2127" w:hanging="993"/>
        <w:rPr>
          <w:b w:val="0"/>
          <w:bCs w:val="0"/>
          <w:sz w:val="21"/>
          <w:szCs w:val="21"/>
        </w:rPr>
      </w:pPr>
      <w:r w:rsidRPr="00B77939">
        <w:rPr>
          <w:b w:val="0"/>
          <w:bCs w:val="0"/>
          <w:sz w:val="21"/>
          <w:szCs w:val="21"/>
        </w:rPr>
        <w:t>Drafting lesson plans, classroom resources, letters or reports (with human review)</w:t>
      </w:r>
    </w:p>
    <w:p w14:paraId="722B8053" w14:textId="77777777" w:rsidR="005D4E1E" w:rsidRPr="00B77939" w:rsidRDefault="005D4E1E" w:rsidP="001D4ABE">
      <w:pPr>
        <w:pStyle w:val="EPMNumberedHeading"/>
        <w:numPr>
          <w:ilvl w:val="2"/>
          <w:numId w:val="11"/>
        </w:numPr>
        <w:ind w:left="2127" w:hanging="993"/>
        <w:rPr>
          <w:b w:val="0"/>
          <w:bCs w:val="0"/>
          <w:sz w:val="21"/>
          <w:szCs w:val="21"/>
        </w:rPr>
      </w:pPr>
      <w:r w:rsidRPr="00B77939">
        <w:rPr>
          <w:b w:val="0"/>
          <w:bCs w:val="0"/>
          <w:sz w:val="21"/>
          <w:szCs w:val="21"/>
        </w:rPr>
        <w:t>Summarising policies or legislation to support understanding</w:t>
      </w:r>
    </w:p>
    <w:p w14:paraId="09E6DC21" w14:textId="77777777" w:rsidR="005D4E1E" w:rsidRPr="00B77939" w:rsidRDefault="005D4E1E" w:rsidP="001D4ABE">
      <w:pPr>
        <w:pStyle w:val="EPMNumberedHeading"/>
        <w:numPr>
          <w:ilvl w:val="2"/>
          <w:numId w:val="11"/>
        </w:numPr>
        <w:ind w:left="2127" w:hanging="993"/>
        <w:rPr>
          <w:b w:val="0"/>
          <w:bCs w:val="0"/>
          <w:sz w:val="21"/>
          <w:szCs w:val="21"/>
        </w:rPr>
      </w:pPr>
      <w:r w:rsidRPr="00B77939">
        <w:rPr>
          <w:b w:val="0"/>
          <w:bCs w:val="0"/>
          <w:sz w:val="21"/>
          <w:szCs w:val="21"/>
        </w:rPr>
        <w:t>Analysing data to inform school improvement or SEND planning</w:t>
      </w:r>
    </w:p>
    <w:p w14:paraId="789787B8" w14:textId="77777777" w:rsidR="005D4E1E" w:rsidRPr="00B77939" w:rsidRDefault="005D4E1E" w:rsidP="001D4ABE">
      <w:pPr>
        <w:pStyle w:val="EPMNumberedHeading"/>
        <w:numPr>
          <w:ilvl w:val="2"/>
          <w:numId w:val="11"/>
        </w:numPr>
        <w:ind w:left="2127" w:hanging="993"/>
        <w:rPr>
          <w:b w:val="0"/>
          <w:bCs w:val="0"/>
          <w:sz w:val="21"/>
          <w:szCs w:val="21"/>
        </w:rPr>
      </w:pPr>
      <w:r w:rsidRPr="00B77939">
        <w:rPr>
          <w:b w:val="0"/>
          <w:bCs w:val="0"/>
          <w:sz w:val="21"/>
          <w:szCs w:val="21"/>
        </w:rPr>
        <w:t>Creating templates or presentations</w:t>
      </w:r>
    </w:p>
    <w:p w14:paraId="683EA4B6" w14:textId="77777777" w:rsidR="005D4E1E" w:rsidRPr="00B77939" w:rsidRDefault="005D4E1E" w:rsidP="001D4ABE">
      <w:pPr>
        <w:pStyle w:val="EPMNumberedHeading"/>
        <w:numPr>
          <w:ilvl w:val="2"/>
          <w:numId w:val="11"/>
        </w:numPr>
        <w:ind w:left="2127" w:hanging="993"/>
        <w:rPr>
          <w:b w:val="0"/>
          <w:bCs w:val="0"/>
          <w:sz w:val="21"/>
          <w:szCs w:val="21"/>
        </w:rPr>
      </w:pPr>
      <w:r w:rsidRPr="00B77939">
        <w:rPr>
          <w:b w:val="0"/>
          <w:bCs w:val="0"/>
          <w:sz w:val="21"/>
          <w:szCs w:val="21"/>
        </w:rPr>
        <w:t>Supporting administrative tasks (e.g. scheduling, summarising meeting notes)</w:t>
      </w:r>
    </w:p>
    <w:p w14:paraId="3A3F5581" w14:textId="623CC0DE" w:rsidR="00B77939" w:rsidRPr="00176AE7" w:rsidRDefault="005D4E1E" w:rsidP="001D4ABE">
      <w:pPr>
        <w:pStyle w:val="EPMNumberedSubheading"/>
        <w:ind w:left="1134" w:hanging="774"/>
      </w:pPr>
      <w:r w:rsidRPr="00D35B15">
        <w:lastRenderedPageBreak/>
        <w:t>All AI use must be:</w:t>
      </w:r>
    </w:p>
    <w:p w14:paraId="671C5090" w14:textId="65FFA6F6" w:rsidR="005D4E1E" w:rsidRPr="00D35B15" w:rsidRDefault="005D4E1E" w:rsidP="001D4ABE">
      <w:pPr>
        <w:pStyle w:val="EPMNumberedHeading"/>
        <w:numPr>
          <w:ilvl w:val="2"/>
          <w:numId w:val="12"/>
        </w:numPr>
        <w:tabs>
          <w:tab w:val="left" w:pos="2127"/>
        </w:tabs>
        <w:ind w:left="2127" w:hanging="993"/>
        <w:rPr>
          <w:b w:val="0"/>
          <w:bCs w:val="0"/>
          <w:sz w:val="21"/>
          <w:szCs w:val="21"/>
        </w:rPr>
      </w:pPr>
      <w:r w:rsidRPr="00D35B15">
        <w:rPr>
          <w:b w:val="0"/>
          <w:bCs w:val="0"/>
          <w:sz w:val="21"/>
          <w:szCs w:val="21"/>
        </w:rPr>
        <w:t>Aligned with professional standards and safeguarding responsibilities</w:t>
      </w:r>
    </w:p>
    <w:p w14:paraId="444B93E1" w14:textId="77777777" w:rsidR="005D4E1E" w:rsidRDefault="005D4E1E" w:rsidP="001D4ABE">
      <w:pPr>
        <w:pStyle w:val="EPMNumberedHeading"/>
        <w:numPr>
          <w:ilvl w:val="2"/>
          <w:numId w:val="12"/>
        </w:numPr>
        <w:tabs>
          <w:tab w:val="left" w:pos="2127"/>
        </w:tabs>
        <w:ind w:left="2127" w:hanging="993"/>
        <w:rPr>
          <w:b w:val="0"/>
          <w:bCs w:val="0"/>
          <w:sz w:val="21"/>
          <w:szCs w:val="21"/>
        </w:rPr>
      </w:pPr>
      <w:r w:rsidRPr="00D35B15">
        <w:rPr>
          <w:b w:val="0"/>
          <w:bCs w:val="0"/>
          <w:sz w:val="21"/>
          <w:szCs w:val="21"/>
        </w:rPr>
        <w:t>Fact-checked and quality assured by the user</w:t>
      </w:r>
    </w:p>
    <w:p w14:paraId="5B734277" w14:textId="17BDB598" w:rsidR="00035D84" w:rsidRPr="00D35B15" w:rsidRDefault="00035D84" w:rsidP="001D4ABE">
      <w:pPr>
        <w:pStyle w:val="EPMNumberedHeading"/>
        <w:numPr>
          <w:ilvl w:val="2"/>
          <w:numId w:val="12"/>
        </w:numPr>
        <w:tabs>
          <w:tab w:val="left" w:pos="2127"/>
        </w:tabs>
        <w:ind w:left="2127" w:hanging="993"/>
        <w:rPr>
          <w:b w:val="0"/>
          <w:bCs w:val="0"/>
          <w:sz w:val="21"/>
          <w:szCs w:val="21"/>
        </w:rPr>
      </w:pPr>
      <w:r w:rsidRPr="00035D84">
        <w:rPr>
          <w:b w:val="0"/>
          <w:bCs w:val="0"/>
          <w:sz w:val="21"/>
          <w:szCs w:val="21"/>
        </w:rPr>
        <w:t>Complementary to human judgment, not a replacement for it</w:t>
      </w:r>
    </w:p>
    <w:p w14:paraId="021A7911" w14:textId="347DF322" w:rsidR="009A10AA" w:rsidRDefault="005D4E1E" w:rsidP="001D4ABE">
      <w:pPr>
        <w:pStyle w:val="EPMNumberedHeading"/>
        <w:numPr>
          <w:ilvl w:val="2"/>
          <w:numId w:val="12"/>
        </w:numPr>
        <w:tabs>
          <w:tab w:val="left" w:pos="2127"/>
        </w:tabs>
        <w:ind w:left="2127" w:hanging="993"/>
        <w:rPr>
          <w:b w:val="0"/>
          <w:bCs w:val="0"/>
          <w:sz w:val="21"/>
          <w:szCs w:val="21"/>
        </w:rPr>
      </w:pPr>
      <w:r w:rsidRPr="00D35B15">
        <w:rPr>
          <w:b w:val="0"/>
          <w:bCs w:val="0"/>
          <w:sz w:val="21"/>
          <w:szCs w:val="21"/>
        </w:rPr>
        <w:t>In accordance with data protection laws and trust/school policies</w:t>
      </w:r>
    </w:p>
    <w:p w14:paraId="179F1A6C" w14:textId="77777777" w:rsidR="001D4ABE" w:rsidRPr="00B77939" w:rsidRDefault="001D4ABE" w:rsidP="001D4ABE">
      <w:pPr>
        <w:pStyle w:val="EPMNumberedHeading"/>
        <w:numPr>
          <w:ilvl w:val="0"/>
          <w:numId w:val="0"/>
        </w:numPr>
        <w:tabs>
          <w:tab w:val="left" w:pos="2127"/>
        </w:tabs>
        <w:ind w:left="2127"/>
        <w:rPr>
          <w:b w:val="0"/>
          <w:bCs w:val="0"/>
          <w:sz w:val="21"/>
          <w:szCs w:val="21"/>
        </w:rPr>
      </w:pPr>
    </w:p>
    <w:p w14:paraId="5425B842" w14:textId="0BCB89F8" w:rsidR="007E62E7" w:rsidRPr="00AB4207" w:rsidRDefault="00B77939" w:rsidP="007E62E7">
      <w:pPr>
        <w:pStyle w:val="EPMNumberedHeading"/>
        <w:rPr>
          <w:smallCaps/>
        </w:rPr>
      </w:pPr>
      <w:r>
        <w:t>Prohibited Use of AI</w:t>
      </w:r>
    </w:p>
    <w:p w14:paraId="2D2DC773" w14:textId="71F4D80D" w:rsidR="00B77939" w:rsidRPr="00176AE7" w:rsidRDefault="00B77939" w:rsidP="001D4ABE">
      <w:pPr>
        <w:pStyle w:val="EPMNumberedSubheading"/>
        <w:ind w:left="1134" w:hanging="850"/>
      </w:pPr>
      <w:bookmarkStart w:id="1" w:name="_Toc128655824"/>
      <w:r w:rsidRPr="00D35B15">
        <w:t>AI must not be used for:</w:t>
      </w:r>
    </w:p>
    <w:p w14:paraId="24A3ECE1" w14:textId="36CE65F3" w:rsidR="00B77939" w:rsidRPr="00D35B15" w:rsidRDefault="00B77939" w:rsidP="001D4ABE">
      <w:pPr>
        <w:pStyle w:val="EPMNumberedHeading"/>
        <w:numPr>
          <w:ilvl w:val="2"/>
          <w:numId w:val="13"/>
        </w:numPr>
        <w:ind w:left="2127" w:hanging="993"/>
        <w:rPr>
          <w:b w:val="0"/>
          <w:bCs w:val="0"/>
          <w:sz w:val="21"/>
          <w:szCs w:val="21"/>
        </w:rPr>
      </w:pPr>
      <w:r w:rsidRPr="00D35B15">
        <w:rPr>
          <w:b w:val="0"/>
          <w:bCs w:val="0"/>
          <w:sz w:val="21"/>
          <w:szCs w:val="21"/>
        </w:rPr>
        <w:t>Entering personal or sensitive data (e.g. pupil names, SEN records, safeguarding information) into non-approved tools</w:t>
      </w:r>
    </w:p>
    <w:p w14:paraId="3FC343FD" w14:textId="77777777" w:rsidR="00B77939" w:rsidRPr="00D35B15" w:rsidRDefault="00B77939" w:rsidP="001D4ABE">
      <w:pPr>
        <w:pStyle w:val="EPMNumberedHeading"/>
        <w:numPr>
          <w:ilvl w:val="2"/>
          <w:numId w:val="13"/>
        </w:numPr>
        <w:ind w:left="2127" w:hanging="993"/>
        <w:rPr>
          <w:b w:val="0"/>
          <w:bCs w:val="0"/>
          <w:sz w:val="21"/>
          <w:szCs w:val="21"/>
        </w:rPr>
      </w:pPr>
      <w:r w:rsidRPr="00D35B15">
        <w:rPr>
          <w:b w:val="0"/>
          <w:bCs w:val="0"/>
          <w:sz w:val="21"/>
          <w:szCs w:val="21"/>
        </w:rPr>
        <w:t>Making automated decisions about pupils or staff (e.g. behavioural sanctions, performance appraisals) without human oversight</w:t>
      </w:r>
    </w:p>
    <w:p w14:paraId="411408FE" w14:textId="77777777" w:rsidR="00B77939" w:rsidRPr="00D35B15" w:rsidRDefault="00B77939" w:rsidP="001D4ABE">
      <w:pPr>
        <w:pStyle w:val="EPMNumberedHeading"/>
        <w:numPr>
          <w:ilvl w:val="2"/>
          <w:numId w:val="13"/>
        </w:numPr>
        <w:ind w:left="2127" w:hanging="993"/>
        <w:rPr>
          <w:b w:val="0"/>
          <w:bCs w:val="0"/>
          <w:sz w:val="21"/>
          <w:szCs w:val="21"/>
        </w:rPr>
      </w:pPr>
      <w:r w:rsidRPr="00D35B15">
        <w:rPr>
          <w:b w:val="0"/>
          <w:bCs w:val="0"/>
          <w:sz w:val="21"/>
          <w:szCs w:val="21"/>
        </w:rPr>
        <w:t>Generating content that is discriminatory, offensive, misleading, or inappropriate</w:t>
      </w:r>
    </w:p>
    <w:p w14:paraId="38A9C813" w14:textId="77777777" w:rsidR="00B77939" w:rsidRPr="00D35B15" w:rsidRDefault="00B77939" w:rsidP="001D4ABE">
      <w:pPr>
        <w:pStyle w:val="EPMNumberedHeading"/>
        <w:numPr>
          <w:ilvl w:val="2"/>
          <w:numId w:val="13"/>
        </w:numPr>
        <w:ind w:left="2127" w:hanging="993"/>
        <w:rPr>
          <w:b w:val="0"/>
          <w:bCs w:val="0"/>
          <w:sz w:val="21"/>
          <w:szCs w:val="21"/>
        </w:rPr>
      </w:pPr>
      <w:r w:rsidRPr="00D35B15">
        <w:rPr>
          <w:b w:val="0"/>
          <w:bCs w:val="0"/>
          <w:sz w:val="21"/>
          <w:szCs w:val="21"/>
        </w:rPr>
        <w:t>Replacing professional judgment, especially in teaching, safeguarding, or assessment</w:t>
      </w:r>
    </w:p>
    <w:p w14:paraId="646D4589" w14:textId="77777777" w:rsidR="00B77939" w:rsidRPr="00D35B15" w:rsidRDefault="00B77939" w:rsidP="001D4ABE">
      <w:pPr>
        <w:pStyle w:val="EPMNumberedHeading"/>
        <w:numPr>
          <w:ilvl w:val="2"/>
          <w:numId w:val="13"/>
        </w:numPr>
        <w:ind w:left="2127" w:hanging="993"/>
        <w:rPr>
          <w:b w:val="0"/>
          <w:bCs w:val="0"/>
          <w:sz w:val="21"/>
          <w:szCs w:val="21"/>
        </w:rPr>
      </w:pPr>
      <w:r w:rsidRPr="00D35B15">
        <w:rPr>
          <w:b w:val="0"/>
          <w:bCs w:val="0"/>
          <w:sz w:val="21"/>
          <w:szCs w:val="21"/>
        </w:rPr>
        <w:t>Bypassing copyright, licensing, or intellectual property rights</w:t>
      </w:r>
    </w:p>
    <w:p w14:paraId="1F77BE6E" w14:textId="137DDB98" w:rsidR="00B77939" w:rsidRDefault="00B77939" w:rsidP="001D4ABE">
      <w:pPr>
        <w:pStyle w:val="EPMNumberedSubheading"/>
        <w:ind w:left="1134" w:hanging="774"/>
      </w:pPr>
      <w:r w:rsidRPr="00D35B15">
        <w:t>Staff must also not attempt to manipulate or “jailbreak” AI tools to access inappropriate content or functionality.</w:t>
      </w:r>
    </w:p>
    <w:p w14:paraId="005987E5" w14:textId="77777777" w:rsidR="001D4ABE" w:rsidRDefault="001D4ABE" w:rsidP="001D4ABE">
      <w:pPr>
        <w:pStyle w:val="EPMNumberedSubheading"/>
        <w:numPr>
          <w:ilvl w:val="0"/>
          <w:numId w:val="0"/>
        </w:numPr>
        <w:ind w:left="1134"/>
      </w:pPr>
    </w:p>
    <w:bookmarkEnd w:id="1"/>
    <w:p w14:paraId="0F17BAE7" w14:textId="77777777" w:rsidR="00B77939" w:rsidRDefault="00B77939" w:rsidP="00B77939">
      <w:pPr>
        <w:pStyle w:val="EPMNumberedHeading"/>
      </w:pPr>
      <w:r w:rsidRPr="00D35B15">
        <w:t>Safeguarding and Confidentiality</w:t>
      </w:r>
      <w:r>
        <w:t xml:space="preserve"> </w:t>
      </w:r>
    </w:p>
    <w:p w14:paraId="77BC3B12" w14:textId="52A25181" w:rsidR="00B77939" w:rsidRPr="00176AE7" w:rsidRDefault="00B77939" w:rsidP="001D4ABE">
      <w:pPr>
        <w:pStyle w:val="EPMNumberedSubheading"/>
        <w:ind w:left="1134" w:hanging="774"/>
      </w:pPr>
      <w:bookmarkStart w:id="2" w:name="_Toc128655825"/>
      <w:r w:rsidRPr="00D35B15">
        <w:t>Staff must always apply professional and safeguarding judgment when using AI.</w:t>
      </w:r>
      <w:r w:rsidRPr="00D35B15">
        <w:br/>
        <w:t>AI tools must not be used to create, store, or transmit:</w:t>
      </w:r>
    </w:p>
    <w:p w14:paraId="0D0AB7D7" w14:textId="185C6B54" w:rsidR="00B77939" w:rsidRPr="00D35B15" w:rsidRDefault="00B77939" w:rsidP="001D4ABE">
      <w:pPr>
        <w:pStyle w:val="EPMNumberedHeading"/>
        <w:numPr>
          <w:ilvl w:val="2"/>
          <w:numId w:val="14"/>
        </w:numPr>
        <w:ind w:left="2127" w:hanging="1004"/>
        <w:rPr>
          <w:b w:val="0"/>
          <w:bCs w:val="0"/>
          <w:sz w:val="21"/>
          <w:szCs w:val="21"/>
        </w:rPr>
      </w:pPr>
      <w:r w:rsidRPr="00D35B15">
        <w:rPr>
          <w:b w:val="0"/>
          <w:bCs w:val="0"/>
          <w:sz w:val="21"/>
          <w:szCs w:val="21"/>
        </w:rPr>
        <w:t>Safeguarding or child protection records</w:t>
      </w:r>
    </w:p>
    <w:p w14:paraId="6F3B66BA" w14:textId="77777777" w:rsidR="00B77939" w:rsidRPr="00D35B15" w:rsidRDefault="00B77939" w:rsidP="001D4ABE">
      <w:pPr>
        <w:pStyle w:val="EPMNumberedHeading"/>
        <w:numPr>
          <w:ilvl w:val="2"/>
          <w:numId w:val="14"/>
        </w:numPr>
        <w:ind w:left="2127" w:hanging="993"/>
        <w:rPr>
          <w:b w:val="0"/>
          <w:bCs w:val="0"/>
          <w:sz w:val="21"/>
          <w:szCs w:val="21"/>
        </w:rPr>
      </w:pPr>
      <w:r w:rsidRPr="00D35B15">
        <w:rPr>
          <w:b w:val="0"/>
          <w:bCs w:val="0"/>
          <w:sz w:val="21"/>
          <w:szCs w:val="21"/>
        </w:rPr>
        <w:t>Personally identifiable pupil, parent or staff data</w:t>
      </w:r>
    </w:p>
    <w:p w14:paraId="54E0F38B" w14:textId="77777777" w:rsidR="00B77939" w:rsidRPr="00D35B15" w:rsidRDefault="00B77939" w:rsidP="001D4ABE">
      <w:pPr>
        <w:pStyle w:val="EPMNumberedHeading"/>
        <w:numPr>
          <w:ilvl w:val="2"/>
          <w:numId w:val="14"/>
        </w:numPr>
        <w:ind w:left="2127" w:hanging="1004"/>
        <w:rPr>
          <w:b w:val="0"/>
          <w:bCs w:val="0"/>
          <w:sz w:val="21"/>
          <w:szCs w:val="21"/>
        </w:rPr>
      </w:pPr>
      <w:r w:rsidRPr="00D35B15">
        <w:rPr>
          <w:b w:val="0"/>
          <w:bCs w:val="0"/>
          <w:sz w:val="21"/>
          <w:szCs w:val="21"/>
        </w:rPr>
        <w:t>Confidential HR or medical information</w:t>
      </w:r>
    </w:p>
    <w:p w14:paraId="54EBECA4" w14:textId="77777777" w:rsidR="00B77939" w:rsidRDefault="00B77939" w:rsidP="001D4ABE">
      <w:pPr>
        <w:pStyle w:val="EPMNumberedSubheading"/>
        <w:ind w:left="1134" w:hanging="774"/>
      </w:pPr>
      <w:r w:rsidRPr="00D35B15">
        <w:t>Where AI is used to support curriculum or communication, content must be reviewed for age appropriateness, bias, and accuracy.</w:t>
      </w:r>
    </w:p>
    <w:p w14:paraId="7916B9A6" w14:textId="220AE6A2" w:rsidR="00035D84" w:rsidRDefault="00035D84" w:rsidP="001D4ABE">
      <w:pPr>
        <w:pStyle w:val="EPMNumberedSubheading"/>
        <w:ind w:left="1134" w:hanging="774"/>
      </w:pPr>
      <w:r w:rsidRPr="00035D84">
        <w:t>Schools must ensure AI-generated materials used in the classroom are appropriate for pupils and do not compromise safeguarding or online safety.</w:t>
      </w:r>
    </w:p>
    <w:p w14:paraId="6FEC2F2E" w14:textId="77777777" w:rsidR="0088479B" w:rsidRDefault="0088479B" w:rsidP="00A73ADA">
      <w:pPr>
        <w:pStyle w:val="EPMNumberedSubheading"/>
        <w:numPr>
          <w:ilvl w:val="0"/>
          <w:numId w:val="0"/>
        </w:numPr>
      </w:pPr>
    </w:p>
    <w:p w14:paraId="2D9BB717" w14:textId="77777777" w:rsidR="00A73ADA" w:rsidRDefault="00A73ADA" w:rsidP="00A73ADA">
      <w:pPr>
        <w:pStyle w:val="EPMNumberedSubheading"/>
        <w:numPr>
          <w:ilvl w:val="0"/>
          <w:numId w:val="0"/>
        </w:numPr>
      </w:pPr>
    </w:p>
    <w:p w14:paraId="4F9092C6" w14:textId="77777777" w:rsidR="00A73ADA" w:rsidRDefault="00A73ADA" w:rsidP="00A73ADA">
      <w:pPr>
        <w:pStyle w:val="EPMNumberedSubheading"/>
        <w:numPr>
          <w:ilvl w:val="0"/>
          <w:numId w:val="0"/>
        </w:numPr>
      </w:pPr>
    </w:p>
    <w:p w14:paraId="376E9904" w14:textId="77777777" w:rsidR="00A73ADA" w:rsidRPr="00D35B15" w:rsidRDefault="00A73ADA" w:rsidP="00A73ADA">
      <w:pPr>
        <w:pStyle w:val="EPMNumberedSubheading"/>
        <w:numPr>
          <w:ilvl w:val="0"/>
          <w:numId w:val="0"/>
        </w:numPr>
      </w:pPr>
    </w:p>
    <w:bookmarkEnd w:id="2"/>
    <w:p w14:paraId="61F21648" w14:textId="77777777" w:rsidR="00434184" w:rsidRDefault="00434184" w:rsidP="00434184">
      <w:pPr>
        <w:pStyle w:val="EPMNumberedHeading"/>
      </w:pPr>
      <w:r w:rsidRPr="00D35B15">
        <w:lastRenderedPageBreak/>
        <w:t>Approved AI Tools</w:t>
      </w:r>
      <w:r w:rsidRPr="00076E24">
        <w:t xml:space="preserve"> </w:t>
      </w:r>
    </w:p>
    <w:p w14:paraId="57B42EDC" w14:textId="750AC639" w:rsidR="00434184" w:rsidRPr="00176AE7" w:rsidRDefault="00434184" w:rsidP="001D4ABE">
      <w:pPr>
        <w:pStyle w:val="EPMNumberedSubheading"/>
        <w:ind w:left="1134" w:hanging="774"/>
      </w:pPr>
      <w:r w:rsidRPr="00D35B15">
        <w:t>Only AI tools or platforms approved by the school/trust may be used with organisational data or on school/trust devices. Staff must:</w:t>
      </w:r>
    </w:p>
    <w:p w14:paraId="47369E90" w14:textId="395F850E" w:rsidR="00434184" w:rsidRPr="00D35B15" w:rsidRDefault="00434184" w:rsidP="001D4ABE">
      <w:pPr>
        <w:pStyle w:val="EPMNumberedHeading"/>
        <w:numPr>
          <w:ilvl w:val="2"/>
          <w:numId w:val="15"/>
        </w:numPr>
        <w:ind w:left="2127" w:hanging="993"/>
        <w:rPr>
          <w:b w:val="0"/>
          <w:bCs w:val="0"/>
          <w:sz w:val="21"/>
          <w:szCs w:val="21"/>
        </w:rPr>
      </w:pPr>
      <w:r w:rsidRPr="00D35B15">
        <w:rPr>
          <w:b w:val="0"/>
          <w:bCs w:val="0"/>
          <w:sz w:val="21"/>
          <w:szCs w:val="21"/>
        </w:rPr>
        <w:t>Seek approval from the Headteacher, ICT Lead or Data Protection Officer before using new tools</w:t>
      </w:r>
    </w:p>
    <w:p w14:paraId="156DC312" w14:textId="77777777" w:rsidR="00434184" w:rsidRPr="00D35B15" w:rsidRDefault="00434184" w:rsidP="001D4ABE">
      <w:pPr>
        <w:pStyle w:val="EPMNumberedHeading"/>
        <w:numPr>
          <w:ilvl w:val="2"/>
          <w:numId w:val="15"/>
        </w:numPr>
        <w:ind w:left="2127" w:hanging="993"/>
        <w:rPr>
          <w:b w:val="0"/>
          <w:bCs w:val="0"/>
          <w:sz w:val="21"/>
          <w:szCs w:val="21"/>
        </w:rPr>
      </w:pPr>
      <w:r w:rsidRPr="00D35B15">
        <w:rPr>
          <w:b w:val="0"/>
          <w:bCs w:val="0"/>
          <w:sz w:val="21"/>
          <w:szCs w:val="21"/>
        </w:rPr>
        <w:t>Complete any required training before use</w:t>
      </w:r>
    </w:p>
    <w:p w14:paraId="588D206D" w14:textId="0C6F2353" w:rsidR="00EF2CB2" w:rsidRDefault="00434184" w:rsidP="001D4ABE">
      <w:pPr>
        <w:pStyle w:val="EPMNumberedHeading"/>
        <w:numPr>
          <w:ilvl w:val="2"/>
          <w:numId w:val="15"/>
        </w:numPr>
        <w:ind w:left="2127" w:hanging="993"/>
        <w:rPr>
          <w:b w:val="0"/>
          <w:bCs w:val="0"/>
          <w:sz w:val="21"/>
          <w:szCs w:val="21"/>
        </w:rPr>
      </w:pPr>
      <w:r w:rsidRPr="00D35B15">
        <w:rPr>
          <w:b w:val="0"/>
          <w:bCs w:val="0"/>
          <w:sz w:val="21"/>
          <w:szCs w:val="21"/>
        </w:rPr>
        <w:t>Report any concerns or misuse immediately</w:t>
      </w:r>
    </w:p>
    <w:p w14:paraId="514DA2D2" w14:textId="77777777" w:rsidR="001D4ABE" w:rsidRPr="00434184" w:rsidRDefault="001D4ABE" w:rsidP="001D4ABE">
      <w:pPr>
        <w:pStyle w:val="EPMNumberedHeading"/>
        <w:numPr>
          <w:ilvl w:val="0"/>
          <w:numId w:val="0"/>
        </w:numPr>
        <w:ind w:left="2127"/>
        <w:rPr>
          <w:b w:val="0"/>
          <w:bCs w:val="0"/>
          <w:sz w:val="21"/>
          <w:szCs w:val="21"/>
        </w:rPr>
      </w:pPr>
    </w:p>
    <w:p w14:paraId="17E10A28" w14:textId="6E11A726" w:rsidR="00A57778" w:rsidRDefault="00434184" w:rsidP="00586198">
      <w:pPr>
        <w:pStyle w:val="EPMNumberedHeading"/>
      </w:pPr>
      <w:bookmarkStart w:id="3" w:name="_Toc128655826"/>
      <w:r>
        <w:t>Professional Responsibility</w:t>
      </w:r>
      <w:r w:rsidR="00A57778">
        <w:t xml:space="preserve"> </w:t>
      </w:r>
    </w:p>
    <w:p w14:paraId="5377791E" w14:textId="233CF0F0" w:rsidR="00434184" w:rsidRPr="00176AE7" w:rsidRDefault="00434184" w:rsidP="001D4ABE">
      <w:pPr>
        <w:pStyle w:val="EPMNumberedSubheading"/>
        <w:ind w:left="1134" w:hanging="774"/>
      </w:pPr>
      <w:r w:rsidRPr="00D35B15">
        <w:t>Staff are responsible for all work produced using AI, including ensuring accuracy, relevance, and appropriateness. Use of AI must not undermine:</w:t>
      </w:r>
    </w:p>
    <w:p w14:paraId="40A23322" w14:textId="246D9ED2" w:rsidR="00434184" w:rsidRPr="00434184" w:rsidRDefault="00434184" w:rsidP="001D4ABE">
      <w:pPr>
        <w:pStyle w:val="EPMNumberedHeading"/>
        <w:numPr>
          <w:ilvl w:val="2"/>
          <w:numId w:val="16"/>
        </w:numPr>
        <w:ind w:left="2127" w:hanging="993"/>
        <w:rPr>
          <w:b w:val="0"/>
          <w:bCs w:val="0"/>
          <w:sz w:val="21"/>
          <w:szCs w:val="21"/>
        </w:rPr>
      </w:pPr>
      <w:r w:rsidRPr="00434184">
        <w:rPr>
          <w:b w:val="0"/>
          <w:bCs w:val="0"/>
          <w:sz w:val="21"/>
          <w:szCs w:val="21"/>
        </w:rPr>
        <w:t>The teacher's role in curriculum delivery and pupil engagement</w:t>
      </w:r>
    </w:p>
    <w:p w14:paraId="29906809" w14:textId="77777777" w:rsidR="00434184" w:rsidRPr="00434184" w:rsidRDefault="00434184" w:rsidP="001D4ABE">
      <w:pPr>
        <w:pStyle w:val="EPMNumberedHeading"/>
        <w:numPr>
          <w:ilvl w:val="2"/>
          <w:numId w:val="16"/>
        </w:numPr>
        <w:ind w:left="2127" w:hanging="1004"/>
        <w:rPr>
          <w:b w:val="0"/>
          <w:bCs w:val="0"/>
          <w:sz w:val="21"/>
          <w:szCs w:val="21"/>
        </w:rPr>
      </w:pPr>
      <w:r w:rsidRPr="00434184">
        <w:rPr>
          <w:b w:val="0"/>
          <w:bCs w:val="0"/>
          <w:sz w:val="21"/>
          <w:szCs w:val="21"/>
        </w:rPr>
        <w:t>The integrity of assessments or moderation</w:t>
      </w:r>
    </w:p>
    <w:p w14:paraId="23F3DC17" w14:textId="77777777" w:rsidR="00434184" w:rsidRDefault="00434184" w:rsidP="001D4ABE">
      <w:pPr>
        <w:pStyle w:val="EPMNumberedHeading"/>
        <w:numPr>
          <w:ilvl w:val="2"/>
          <w:numId w:val="16"/>
        </w:numPr>
        <w:ind w:left="2127" w:hanging="993"/>
        <w:rPr>
          <w:b w:val="0"/>
          <w:bCs w:val="0"/>
          <w:sz w:val="21"/>
          <w:szCs w:val="21"/>
        </w:rPr>
      </w:pPr>
      <w:r w:rsidRPr="00434184">
        <w:rPr>
          <w:b w:val="0"/>
          <w:bCs w:val="0"/>
          <w:sz w:val="21"/>
          <w:szCs w:val="21"/>
        </w:rPr>
        <w:t>Trust in professional and ethical conduct</w:t>
      </w:r>
    </w:p>
    <w:p w14:paraId="410162BA" w14:textId="77777777" w:rsidR="001D4ABE" w:rsidRPr="00434184" w:rsidRDefault="001D4ABE" w:rsidP="001D4ABE">
      <w:pPr>
        <w:pStyle w:val="EPMNumberedHeading"/>
        <w:numPr>
          <w:ilvl w:val="0"/>
          <w:numId w:val="0"/>
        </w:numPr>
        <w:ind w:left="2127"/>
        <w:rPr>
          <w:b w:val="0"/>
          <w:bCs w:val="0"/>
          <w:sz w:val="21"/>
          <w:szCs w:val="21"/>
        </w:rPr>
      </w:pPr>
    </w:p>
    <w:bookmarkEnd w:id="3"/>
    <w:p w14:paraId="5664F448" w14:textId="77777777" w:rsidR="00035D84" w:rsidRPr="00035D84" w:rsidRDefault="00035D84" w:rsidP="00035D84">
      <w:pPr>
        <w:pStyle w:val="EPMNumberedHeading"/>
      </w:pPr>
      <w:r>
        <w:t>Training and Support</w:t>
      </w:r>
    </w:p>
    <w:p w14:paraId="467044F4" w14:textId="67EE666E" w:rsidR="00035D84" w:rsidRPr="00176AE7" w:rsidRDefault="00035D84" w:rsidP="001D4ABE">
      <w:pPr>
        <w:pStyle w:val="EPMNumberedSubheading"/>
        <w:ind w:left="1134" w:hanging="708"/>
      </w:pPr>
      <w:r w:rsidRPr="00035D84">
        <w:t>Training on AI use may be provided periodically. Staff are encouraged to:</w:t>
      </w:r>
    </w:p>
    <w:p w14:paraId="07201106" w14:textId="3357B173" w:rsidR="00035D84" w:rsidRDefault="00035D84" w:rsidP="001D4ABE">
      <w:pPr>
        <w:pStyle w:val="EPMNumberedHeading"/>
        <w:numPr>
          <w:ilvl w:val="2"/>
          <w:numId w:val="17"/>
        </w:numPr>
        <w:ind w:left="2127" w:hanging="1004"/>
        <w:rPr>
          <w:b w:val="0"/>
          <w:bCs w:val="0"/>
          <w:sz w:val="21"/>
          <w:szCs w:val="21"/>
        </w:rPr>
      </w:pPr>
      <w:r w:rsidRPr="00035D84">
        <w:rPr>
          <w:b w:val="0"/>
          <w:bCs w:val="0"/>
          <w:sz w:val="21"/>
          <w:szCs w:val="21"/>
        </w:rPr>
        <w:t>Stay informed about the capabilities and limitations of AI</w:t>
      </w:r>
    </w:p>
    <w:p w14:paraId="6D2F3090" w14:textId="77777777" w:rsidR="00035D84" w:rsidRDefault="00035D84" w:rsidP="001D4ABE">
      <w:pPr>
        <w:pStyle w:val="EPMNumberedHeading"/>
        <w:numPr>
          <w:ilvl w:val="2"/>
          <w:numId w:val="17"/>
        </w:numPr>
        <w:ind w:left="2127" w:hanging="1004"/>
        <w:rPr>
          <w:b w:val="0"/>
          <w:bCs w:val="0"/>
          <w:sz w:val="21"/>
          <w:szCs w:val="21"/>
        </w:rPr>
      </w:pPr>
      <w:r w:rsidRPr="00035D84">
        <w:rPr>
          <w:b w:val="0"/>
          <w:bCs w:val="0"/>
          <w:sz w:val="21"/>
          <w:szCs w:val="21"/>
        </w:rPr>
        <w:t>Use AI to enhance — not replace — their professional expertise</w:t>
      </w:r>
    </w:p>
    <w:p w14:paraId="3386AA43" w14:textId="4666EAF7" w:rsidR="00035D84" w:rsidRDefault="00035D84" w:rsidP="001D4ABE">
      <w:pPr>
        <w:pStyle w:val="EPMNumberedHeading"/>
        <w:numPr>
          <w:ilvl w:val="2"/>
          <w:numId w:val="17"/>
        </w:numPr>
        <w:ind w:left="2127" w:hanging="993"/>
        <w:rPr>
          <w:b w:val="0"/>
          <w:bCs w:val="0"/>
          <w:sz w:val="21"/>
          <w:szCs w:val="21"/>
        </w:rPr>
      </w:pPr>
      <w:r w:rsidRPr="00035D84">
        <w:rPr>
          <w:b w:val="0"/>
          <w:bCs w:val="0"/>
          <w:sz w:val="21"/>
          <w:szCs w:val="21"/>
        </w:rPr>
        <w:t>Discuss uncertainties or ethical concerns with their line manager</w:t>
      </w:r>
    </w:p>
    <w:p w14:paraId="2AB09C38" w14:textId="77777777" w:rsidR="00CF1343" w:rsidRDefault="00CF1343" w:rsidP="00CF1343">
      <w:pPr>
        <w:pStyle w:val="EPMNumberedHeading"/>
        <w:numPr>
          <w:ilvl w:val="0"/>
          <w:numId w:val="0"/>
        </w:numPr>
        <w:ind w:left="2127"/>
        <w:rPr>
          <w:b w:val="0"/>
          <w:bCs w:val="0"/>
          <w:sz w:val="21"/>
          <w:szCs w:val="21"/>
        </w:rPr>
      </w:pPr>
    </w:p>
    <w:p w14:paraId="6B77528A" w14:textId="46933C94" w:rsidR="00035D84" w:rsidRDefault="00035D84" w:rsidP="00176AE7">
      <w:pPr>
        <w:pStyle w:val="EPMNumberedHeading"/>
      </w:pPr>
      <w:r>
        <w:t>Breaches and Misuse</w:t>
      </w:r>
    </w:p>
    <w:p w14:paraId="1C12D09D" w14:textId="77777777" w:rsidR="00035D84" w:rsidRPr="00176AE7" w:rsidRDefault="00035D84" w:rsidP="001D4ABE">
      <w:pPr>
        <w:pStyle w:val="EPMNumberedSubheading"/>
        <w:ind w:left="1134" w:hanging="774"/>
      </w:pPr>
      <w:r w:rsidRPr="00176AE7">
        <w:t>Misuse of AI may result in disciplinary action, in accordance with the school/trust’s Disciplinary Policy.</w:t>
      </w:r>
    </w:p>
    <w:p w14:paraId="6932730F" w14:textId="5E5058FB" w:rsidR="00570B84" w:rsidRPr="00176AE7" w:rsidRDefault="00035D84" w:rsidP="00CF1343">
      <w:pPr>
        <w:pStyle w:val="EPMNumberedSubheading"/>
        <w:ind w:left="1134" w:hanging="774"/>
      </w:pPr>
      <w:r w:rsidRPr="00176AE7">
        <w:t>Examples of misuse include:</w:t>
      </w:r>
    </w:p>
    <w:p w14:paraId="318472D4" w14:textId="2D45E5B1" w:rsidR="00570B84" w:rsidRDefault="00035D84" w:rsidP="00CF1343">
      <w:pPr>
        <w:pStyle w:val="EPMNumberedHeading"/>
        <w:numPr>
          <w:ilvl w:val="2"/>
          <w:numId w:val="18"/>
        </w:numPr>
        <w:ind w:left="2127" w:hanging="1004"/>
        <w:rPr>
          <w:b w:val="0"/>
          <w:bCs w:val="0"/>
          <w:sz w:val="21"/>
          <w:szCs w:val="21"/>
        </w:rPr>
      </w:pPr>
      <w:r w:rsidRPr="00570B84">
        <w:rPr>
          <w:b w:val="0"/>
          <w:bCs w:val="0"/>
          <w:sz w:val="21"/>
          <w:szCs w:val="21"/>
        </w:rPr>
        <w:t>Inputting confidential pupil data into public AI tools</w:t>
      </w:r>
    </w:p>
    <w:p w14:paraId="2549B9A5" w14:textId="77777777" w:rsidR="00570B84" w:rsidRDefault="00035D84" w:rsidP="00CF1343">
      <w:pPr>
        <w:pStyle w:val="EPMNumberedHeading"/>
        <w:numPr>
          <w:ilvl w:val="2"/>
          <w:numId w:val="18"/>
        </w:numPr>
        <w:ind w:left="2127" w:hanging="1004"/>
        <w:rPr>
          <w:b w:val="0"/>
          <w:bCs w:val="0"/>
          <w:sz w:val="21"/>
          <w:szCs w:val="21"/>
        </w:rPr>
      </w:pPr>
      <w:r w:rsidRPr="00570B84">
        <w:rPr>
          <w:b w:val="0"/>
          <w:bCs w:val="0"/>
          <w:sz w:val="21"/>
          <w:szCs w:val="21"/>
        </w:rPr>
        <w:t>Generating inappropriate or misleading content</w:t>
      </w:r>
    </w:p>
    <w:p w14:paraId="080CEDB4" w14:textId="77777777" w:rsidR="00570B84" w:rsidRDefault="00035D84" w:rsidP="00CF1343">
      <w:pPr>
        <w:pStyle w:val="EPMNumberedHeading"/>
        <w:numPr>
          <w:ilvl w:val="2"/>
          <w:numId w:val="18"/>
        </w:numPr>
        <w:ind w:left="2127" w:hanging="1004"/>
        <w:rPr>
          <w:b w:val="0"/>
          <w:bCs w:val="0"/>
          <w:sz w:val="21"/>
          <w:szCs w:val="21"/>
        </w:rPr>
      </w:pPr>
      <w:r w:rsidRPr="00570B84">
        <w:rPr>
          <w:b w:val="0"/>
          <w:bCs w:val="0"/>
          <w:sz w:val="21"/>
          <w:szCs w:val="21"/>
        </w:rPr>
        <w:t>Using AI to plagiarise, falsify, or distort work</w:t>
      </w:r>
    </w:p>
    <w:p w14:paraId="7BF3DC44" w14:textId="77777777" w:rsidR="00570B84" w:rsidRDefault="00035D84" w:rsidP="00CF1343">
      <w:pPr>
        <w:pStyle w:val="EPMNumberedHeading"/>
        <w:numPr>
          <w:ilvl w:val="2"/>
          <w:numId w:val="18"/>
        </w:numPr>
        <w:ind w:left="2127" w:hanging="1004"/>
        <w:rPr>
          <w:b w:val="0"/>
          <w:bCs w:val="0"/>
          <w:sz w:val="21"/>
          <w:szCs w:val="21"/>
        </w:rPr>
      </w:pPr>
      <w:r w:rsidRPr="00570B84">
        <w:rPr>
          <w:b w:val="0"/>
          <w:bCs w:val="0"/>
          <w:sz w:val="21"/>
          <w:szCs w:val="21"/>
        </w:rPr>
        <w:t>Using AI in a way that compromises the validity of pupil assessment or exam outcomes</w:t>
      </w:r>
    </w:p>
    <w:p w14:paraId="3AFEC77C" w14:textId="5824137E" w:rsidR="00035D84" w:rsidRDefault="00035D84" w:rsidP="00CF1343">
      <w:pPr>
        <w:pStyle w:val="EPMNumberedSubheading"/>
        <w:ind w:left="1134" w:hanging="774"/>
      </w:pPr>
      <w:r w:rsidRPr="00570B84">
        <w:t xml:space="preserve">Concerns should be reported to </w:t>
      </w:r>
      <w:r w:rsidRPr="00CF1343">
        <w:rPr>
          <w:color w:val="FF0000"/>
        </w:rPr>
        <w:t>insert contact, e.g. line manager, HR, or DPO</w:t>
      </w:r>
      <w:r w:rsidRPr="00153A18">
        <w:t>.</w:t>
      </w:r>
    </w:p>
    <w:p w14:paraId="5FB159FA" w14:textId="77777777" w:rsidR="00CF1343" w:rsidRPr="00570B84" w:rsidRDefault="00CF1343" w:rsidP="00CF1343">
      <w:pPr>
        <w:pStyle w:val="EPMNumberedSubheading"/>
        <w:numPr>
          <w:ilvl w:val="0"/>
          <w:numId w:val="0"/>
        </w:numPr>
        <w:ind w:left="792"/>
      </w:pPr>
    </w:p>
    <w:p w14:paraId="4AC8FCBE" w14:textId="548A67ED" w:rsidR="00570B84" w:rsidRDefault="00570B84" w:rsidP="004E481C">
      <w:pPr>
        <w:pStyle w:val="EPMNumberedHeading"/>
      </w:pPr>
      <w:r>
        <w:lastRenderedPageBreak/>
        <w:t>Policy Review</w:t>
      </w:r>
    </w:p>
    <w:p w14:paraId="6119B69A" w14:textId="77777777" w:rsidR="00570B84" w:rsidRPr="00176AE7" w:rsidRDefault="00570B84" w:rsidP="00CF1343">
      <w:pPr>
        <w:pStyle w:val="EPMNumberedSubheading"/>
        <w:ind w:left="1134" w:hanging="708"/>
      </w:pPr>
      <w:r w:rsidRPr="00176AE7">
        <w:t>This policy will be reviewed annually or in response to significant changes in legislation, guidance, or technology.</w:t>
      </w:r>
    </w:p>
    <w:p w14:paraId="3572A1AA" w14:textId="77777777" w:rsidR="00CF1343" w:rsidRDefault="00570B84" w:rsidP="00CF1343">
      <w:pPr>
        <w:pStyle w:val="EPMNumberedSubheading"/>
        <w:ind w:left="1134" w:hanging="774"/>
      </w:pPr>
      <w:r w:rsidRPr="00176AE7">
        <w:t>This policy aligns with Department for Education guidance on AI use in schools and trusts. Staff are encouraged to refer to official DfE resources for further reading and updates:</w:t>
      </w:r>
    </w:p>
    <w:p w14:paraId="60288C6F" w14:textId="77777777" w:rsidR="00CF1343" w:rsidRDefault="00100880" w:rsidP="00CF1343">
      <w:pPr>
        <w:pStyle w:val="EPMNumberedsubheading2"/>
        <w:ind w:left="2127" w:hanging="993"/>
        <w:rPr>
          <w:sz w:val="21"/>
          <w:szCs w:val="21"/>
        </w:rPr>
      </w:pPr>
      <w:hyperlink r:id="rId14" w:history="1">
        <w:r w:rsidRPr="00CF1343">
          <w:rPr>
            <w:rStyle w:val="Hyperlink"/>
            <w:sz w:val="21"/>
            <w:szCs w:val="21"/>
          </w:rPr>
          <w:t>https://www.gov.uk/government/publications/generative-artificial-intelligence-in-education</w:t>
        </w:r>
      </w:hyperlink>
      <w:r w:rsidR="00570B84" w:rsidRPr="00CF1343">
        <w:rPr>
          <w:sz w:val="21"/>
          <w:szCs w:val="21"/>
        </w:rPr>
        <w:t xml:space="preserve"> </w:t>
      </w:r>
    </w:p>
    <w:p w14:paraId="1C3B9833" w14:textId="12004516" w:rsidR="00570B84" w:rsidRPr="00CF1343" w:rsidRDefault="00CF1343" w:rsidP="00CF1343">
      <w:pPr>
        <w:pStyle w:val="EPMNumberedsubheading2"/>
        <w:ind w:left="2127" w:hanging="993"/>
        <w:rPr>
          <w:sz w:val="21"/>
          <w:szCs w:val="21"/>
        </w:rPr>
      </w:pPr>
      <w:hyperlink r:id="rId15" w:history="1">
        <w:r w:rsidRPr="005F7A27">
          <w:rPr>
            <w:rStyle w:val="Hyperlink"/>
            <w:sz w:val="21"/>
            <w:szCs w:val="21"/>
          </w:rPr>
          <w:t>https://www.gov.uk/guidance/data-protection-in-schools/generative-artificial-intelligence-ai-and-data-protection-in-schools</w:t>
        </w:r>
      </w:hyperlink>
    </w:p>
    <w:p w14:paraId="39F2E479" w14:textId="77777777" w:rsidR="00176AE7" w:rsidRDefault="00176AE7" w:rsidP="00176AE7">
      <w:pPr>
        <w:pStyle w:val="EPMNumberedHeading"/>
        <w:numPr>
          <w:ilvl w:val="0"/>
          <w:numId w:val="0"/>
        </w:numPr>
        <w:ind w:left="360" w:hanging="360"/>
        <w:rPr>
          <w:b w:val="0"/>
          <w:bCs w:val="0"/>
          <w:sz w:val="21"/>
          <w:szCs w:val="21"/>
        </w:rPr>
      </w:pPr>
    </w:p>
    <w:p w14:paraId="27B2C8DF" w14:textId="77777777" w:rsidR="00176AE7" w:rsidRPr="00176AE7" w:rsidRDefault="00176AE7" w:rsidP="00100880">
      <w:pPr>
        <w:pStyle w:val="EPMNumberedHeading"/>
        <w:numPr>
          <w:ilvl w:val="0"/>
          <w:numId w:val="0"/>
        </w:numPr>
        <w:rPr>
          <w:b w:val="0"/>
          <w:bCs w:val="0"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253"/>
      </w:tblGrid>
      <w:tr w:rsidR="00176AE7" w:rsidRPr="00176AE7" w14:paraId="58DB29D5" w14:textId="77777777" w:rsidTr="00100880">
        <w:trPr>
          <w:jc w:val="center"/>
        </w:trPr>
        <w:tc>
          <w:tcPr>
            <w:tcW w:w="2405" w:type="dxa"/>
          </w:tcPr>
          <w:p w14:paraId="25081419" w14:textId="77777777" w:rsidR="00176AE7" w:rsidRPr="00176AE7" w:rsidRDefault="00176AE7" w:rsidP="006A1411">
            <w:pPr>
              <w:rPr>
                <w:sz w:val="21"/>
                <w:szCs w:val="21"/>
              </w:rPr>
            </w:pPr>
            <w:r w:rsidRPr="00D35B15">
              <w:rPr>
                <w:b/>
                <w:bCs/>
                <w:sz w:val="21"/>
                <w:szCs w:val="21"/>
              </w:rPr>
              <w:t>Policy Owner:</w:t>
            </w:r>
            <w:r w:rsidRPr="00176AE7">
              <w:rPr>
                <w:sz w:val="21"/>
                <w:szCs w:val="21"/>
              </w:rPr>
              <w:t xml:space="preserve"> </w:t>
            </w:r>
          </w:p>
        </w:tc>
        <w:tc>
          <w:tcPr>
            <w:tcW w:w="4253" w:type="dxa"/>
          </w:tcPr>
          <w:p w14:paraId="41F7C206" w14:textId="77777777" w:rsidR="00176AE7" w:rsidRPr="00176AE7" w:rsidRDefault="00176AE7" w:rsidP="006A1411">
            <w:pPr>
              <w:rPr>
                <w:b/>
                <w:bCs/>
                <w:sz w:val="21"/>
                <w:szCs w:val="21"/>
              </w:rPr>
            </w:pPr>
            <w:r w:rsidRPr="00D35B15">
              <w:rPr>
                <w:sz w:val="21"/>
                <w:szCs w:val="21"/>
              </w:rPr>
              <w:t>[Insert name/role]</w:t>
            </w:r>
          </w:p>
        </w:tc>
      </w:tr>
      <w:tr w:rsidR="00176AE7" w:rsidRPr="00176AE7" w14:paraId="1D8499FA" w14:textId="77777777" w:rsidTr="00100880">
        <w:trPr>
          <w:jc w:val="center"/>
        </w:trPr>
        <w:tc>
          <w:tcPr>
            <w:tcW w:w="2405" w:type="dxa"/>
          </w:tcPr>
          <w:p w14:paraId="6AE0BF6C" w14:textId="77777777" w:rsidR="00176AE7" w:rsidRPr="00176AE7" w:rsidRDefault="00176AE7" w:rsidP="006A1411">
            <w:pPr>
              <w:rPr>
                <w:b/>
                <w:bCs/>
                <w:sz w:val="21"/>
                <w:szCs w:val="21"/>
              </w:rPr>
            </w:pPr>
            <w:r w:rsidRPr="00D35B15">
              <w:rPr>
                <w:b/>
                <w:bCs/>
                <w:sz w:val="21"/>
                <w:szCs w:val="21"/>
              </w:rPr>
              <w:t>Approved by:</w:t>
            </w:r>
          </w:p>
        </w:tc>
        <w:tc>
          <w:tcPr>
            <w:tcW w:w="4253" w:type="dxa"/>
          </w:tcPr>
          <w:p w14:paraId="4B1C736B" w14:textId="77777777" w:rsidR="00176AE7" w:rsidRPr="00176AE7" w:rsidRDefault="00176AE7" w:rsidP="006A1411">
            <w:pPr>
              <w:rPr>
                <w:b/>
                <w:bCs/>
                <w:sz w:val="21"/>
                <w:szCs w:val="21"/>
              </w:rPr>
            </w:pPr>
            <w:r w:rsidRPr="00D35B15">
              <w:rPr>
                <w:sz w:val="21"/>
                <w:szCs w:val="21"/>
              </w:rPr>
              <w:t>[e.g. Trust Board / Governing Body]</w:t>
            </w:r>
          </w:p>
        </w:tc>
      </w:tr>
      <w:tr w:rsidR="00176AE7" w:rsidRPr="00176AE7" w14:paraId="42C2F194" w14:textId="77777777" w:rsidTr="00100880">
        <w:trPr>
          <w:jc w:val="center"/>
        </w:trPr>
        <w:tc>
          <w:tcPr>
            <w:tcW w:w="2405" w:type="dxa"/>
          </w:tcPr>
          <w:p w14:paraId="0313D7F4" w14:textId="77777777" w:rsidR="00176AE7" w:rsidRPr="00176AE7" w:rsidRDefault="00176AE7" w:rsidP="006A1411">
            <w:pPr>
              <w:rPr>
                <w:b/>
                <w:bCs/>
                <w:sz w:val="21"/>
                <w:szCs w:val="21"/>
              </w:rPr>
            </w:pPr>
            <w:r w:rsidRPr="00D35B15">
              <w:rPr>
                <w:b/>
                <w:bCs/>
                <w:sz w:val="21"/>
                <w:szCs w:val="21"/>
              </w:rPr>
              <w:t>Date of Approval:</w:t>
            </w:r>
          </w:p>
        </w:tc>
        <w:tc>
          <w:tcPr>
            <w:tcW w:w="4253" w:type="dxa"/>
          </w:tcPr>
          <w:p w14:paraId="2B504DBC" w14:textId="77777777" w:rsidR="00176AE7" w:rsidRPr="00176AE7" w:rsidRDefault="00176AE7" w:rsidP="006A1411">
            <w:pPr>
              <w:rPr>
                <w:b/>
                <w:bCs/>
                <w:sz w:val="21"/>
                <w:szCs w:val="21"/>
              </w:rPr>
            </w:pPr>
            <w:r w:rsidRPr="00D35B15">
              <w:rPr>
                <w:sz w:val="21"/>
                <w:szCs w:val="21"/>
              </w:rPr>
              <w:t>[Insert date]</w:t>
            </w:r>
          </w:p>
        </w:tc>
      </w:tr>
      <w:tr w:rsidR="00176AE7" w:rsidRPr="00176AE7" w14:paraId="52A4D704" w14:textId="77777777" w:rsidTr="00100880">
        <w:trPr>
          <w:jc w:val="center"/>
        </w:trPr>
        <w:tc>
          <w:tcPr>
            <w:tcW w:w="2405" w:type="dxa"/>
          </w:tcPr>
          <w:p w14:paraId="4BBA81CC" w14:textId="77777777" w:rsidR="00176AE7" w:rsidRPr="00176AE7" w:rsidRDefault="00176AE7" w:rsidP="006A1411">
            <w:pPr>
              <w:rPr>
                <w:b/>
                <w:bCs/>
                <w:sz w:val="21"/>
                <w:szCs w:val="21"/>
              </w:rPr>
            </w:pPr>
            <w:r w:rsidRPr="00D35B15">
              <w:rPr>
                <w:b/>
                <w:bCs/>
                <w:sz w:val="21"/>
                <w:szCs w:val="21"/>
              </w:rPr>
              <w:t>Next Review Date:</w:t>
            </w:r>
          </w:p>
        </w:tc>
        <w:tc>
          <w:tcPr>
            <w:tcW w:w="4253" w:type="dxa"/>
          </w:tcPr>
          <w:p w14:paraId="4D125071" w14:textId="77777777" w:rsidR="00176AE7" w:rsidRPr="00176AE7" w:rsidRDefault="00176AE7" w:rsidP="006A1411">
            <w:pPr>
              <w:rPr>
                <w:b/>
                <w:bCs/>
                <w:sz w:val="21"/>
                <w:szCs w:val="21"/>
              </w:rPr>
            </w:pPr>
            <w:r w:rsidRPr="00D35B15">
              <w:rPr>
                <w:sz w:val="21"/>
                <w:szCs w:val="21"/>
              </w:rPr>
              <w:t>[Insert date]</w:t>
            </w:r>
          </w:p>
        </w:tc>
      </w:tr>
    </w:tbl>
    <w:p w14:paraId="3C033E7B" w14:textId="55561B55" w:rsidR="004C4E89" w:rsidRPr="002C440B" w:rsidRDefault="004C4E89" w:rsidP="00100880"/>
    <w:sectPr w:rsidR="004C4E89" w:rsidRPr="002C440B" w:rsidSect="00290623">
      <w:headerReference w:type="default" r:id="rId16"/>
      <w:footerReference w:type="default" r:id="rId17"/>
      <w:pgSz w:w="11906" w:h="16838"/>
      <w:pgMar w:top="169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8CA8" w14:textId="77777777" w:rsidR="0089592F" w:rsidRDefault="0089592F" w:rsidP="002C1565">
      <w:r>
        <w:separator/>
      </w:r>
    </w:p>
  </w:endnote>
  <w:endnote w:type="continuationSeparator" w:id="0">
    <w:p w14:paraId="4C0C3585" w14:textId="77777777" w:rsidR="0089592F" w:rsidRDefault="0089592F" w:rsidP="002C1565">
      <w:r>
        <w:continuationSeparator/>
      </w:r>
    </w:p>
  </w:endnote>
  <w:endnote w:type="continuationNotice" w:id="1">
    <w:p w14:paraId="1781B3C9" w14:textId="77777777" w:rsidR="0089592F" w:rsidRDefault="00895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227A" w14:textId="078C36EF" w:rsidR="00F17EA3" w:rsidRPr="003E3987" w:rsidRDefault="00F17EA3" w:rsidP="00C91E4C">
    <w:pPr>
      <w:tabs>
        <w:tab w:val="left" w:pos="198"/>
        <w:tab w:val="right" w:pos="9639"/>
      </w:tabs>
      <w:snapToGrid w:val="0"/>
      <w:ind w:firstLine="36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sz w:val="16"/>
        <w:szCs w:val="16"/>
      </w:rPr>
      <w:id w:val="402569588"/>
      <w:docPartObj>
        <w:docPartGallery w:val="Page Numbers (Bottom of Page)"/>
        <w:docPartUnique/>
      </w:docPartObj>
    </w:sdtPr>
    <w:sdtContent>
      <w:p w14:paraId="397477A7" w14:textId="77777777" w:rsidR="000A69A2" w:rsidRPr="0099024B" w:rsidRDefault="000A69A2" w:rsidP="000A69A2">
        <w:pPr>
          <w:framePr w:w="202" w:h="240" w:hRule="exact" w:wrap="none" w:vAnchor="text" w:hAnchor="page" w:x="1006" w:yAlign="top"/>
          <w:rPr>
            <w:rStyle w:val="PageNumber"/>
            <w:rFonts w:cs="Arial"/>
            <w:sz w:val="16"/>
            <w:szCs w:val="16"/>
          </w:rPr>
        </w:pPr>
        <w:r w:rsidRPr="0099024B">
          <w:rPr>
            <w:rStyle w:val="PageNumber"/>
            <w:rFonts w:cs="Arial"/>
            <w:sz w:val="16"/>
            <w:szCs w:val="16"/>
          </w:rPr>
          <w:fldChar w:fldCharType="begin"/>
        </w:r>
        <w:r w:rsidRPr="0099024B">
          <w:rPr>
            <w:rStyle w:val="PageNumber"/>
            <w:rFonts w:cs="Arial"/>
            <w:sz w:val="16"/>
            <w:szCs w:val="16"/>
          </w:rPr>
          <w:instrText xml:space="preserve"> PAGE </w:instrText>
        </w:r>
        <w:r w:rsidRPr="0099024B">
          <w:rPr>
            <w:rStyle w:val="PageNumber"/>
            <w:rFonts w:cs="Arial"/>
            <w:sz w:val="16"/>
            <w:szCs w:val="16"/>
          </w:rPr>
          <w:fldChar w:fldCharType="separate"/>
        </w:r>
        <w:r w:rsidRPr="0099024B">
          <w:rPr>
            <w:rStyle w:val="PageNumber"/>
            <w:rFonts w:cs="Arial"/>
            <w:sz w:val="16"/>
            <w:szCs w:val="16"/>
          </w:rPr>
          <w:t>2</w:t>
        </w:r>
        <w:r w:rsidRPr="0099024B">
          <w:rPr>
            <w:rStyle w:val="PageNumber"/>
            <w:rFonts w:cs="Arial"/>
            <w:sz w:val="16"/>
            <w:szCs w:val="16"/>
          </w:rPr>
          <w:fldChar w:fldCharType="end"/>
        </w:r>
      </w:p>
    </w:sdtContent>
  </w:sdt>
  <w:p w14:paraId="31FBE778" w14:textId="22D4ACCD" w:rsidR="00F13DD1" w:rsidRPr="000A69A2" w:rsidRDefault="000A69A2" w:rsidP="000A69A2">
    <w:pPr>
      <w:tabs>
        <w:tab w:val="left" w:pos="198"/>
        <w:tab w:val="right" w:pos="9639"/>
      </w:tabs>
      <w:snapToGrid w:val="0"/>
      <w:ind w:firstLine="360"/>
      <w:rPr>
        <w:rFonts w:ascii="Calibri" w:hAnsi="Calibri" w:cs="Calibri"/>
        <w:color w:val="808080" w:themeColor="background1" w:themeShade="80"/>
        <w:sz w:val="16"/>
        <w:szCs w:val="16"/>
      </w:rPr>
    </w:pPr>
    <w:r w:rsidRPr="00F17EA3">
      <w:rPr>
        <w:rFonts w:ascii="Calibri" w:hAnsi="Calibri" w:cs="Calibri"/>
        <w:color w:val="242E55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56B7" w14:textId="77777777" w:rsidR="0089592F" w:rsidRDefault="0089592F" w:rsidP="002C1565">
      <w:r>
        <w:separator/>
      </w:r>
    </w:p>
  </w:footnote>
  <w:footnote w:type="continuationSeparator" w:id="0">
    <w:p w14:paraId="5609A2A8" w14:textId="77777777" w:rsidR="0089592F" w:rsidRDefault="0089592F" w:rsidP="002C1565">
      <w:r>
        <w:continuationSeparator/>
      </w:r>
    </w:p>
  </w:footnote>
  <w:footnote w:type="continuationNotice" w:id="1">
    <w:p w14:paraId="2714E547" w14:textId="77777777" w:rsidR="0089592F" w:rsidRDefault="008959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E7FC" w14:textId="750FD2FD" w:rsidR="007934AF" w:rsidRPr="007934AF" w:rsidRDefault="007934AF" w:rsidP="007934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2248" w14:textId="6AE2C393" w:rsidR="00F13DD1" w:rsidRPr="00274850" w:rsidRDefault="00F13DD1" w:rsidP="00274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49BC"/>
    <w:multiLevelType w:val="multilevel"/>
    <w:tmpl w:val="E8EE9D3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EPM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EPM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617691"/>
    <w:multiLevelType w:val="multilevel"/>
    <w:tmpl w:val="CA2478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190D1E"/>
    <w:multiLevelType w:val="multilevel"/>
    <w:tmpl w:val="C622B26C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132529B7"/>
    <w:multiLevelType w:val="hybridMultilevel"/>
    <w:tmpl w:val="61C8A53A"/>
    <w:lvl w:ilvl="0" w:tplc="513851BA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914E8"/>
    <w:multiLevelType w:val="multilevel"/>
    <w:tmpl w:val="5B9836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0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1800"/>
      </w:pPr>
      <w:rPr>
        <w:rFonts w:hint="default"/>
      </w:rPr>
    </w:lvl>
  </w:abstractNum>
  <w:abstractNum w:abstractNumId="5" w15:restartNumberingAfterBreak="0">
    <w:nsid w:val="1C4A70C9"/>
    <w:multiLevelType w:val="hybridMultilevel"/>
    <w:tmpl w:val="D50E1A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D7F81"/>
    <w:multiLevelType w:val="multilevel"/>
    <w:tmpl w:val="7728ACB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1800"/>
      </w:pPr>
      <w:rPr>
        <w:rFonts w:hint="default"/>
      </w:rPr>
    </w:lvl>
  </w:abstractNum>
  <w:abstractNum w:abstractNumId="7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E2C82"/>
    <w:multiLevelType w:val="hybridMultilevel"/>
    <w:tmpl w:val="64D49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667F8"/>
    <w:multiLevelType w:val="multilevel"/>
    <w:tmpl w:val="49849E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09547A"/>
    <w:multiLevelType w:val="hybridMultilevel"/>
    <w:tmpl w:val="ADECAB7E"/>
    <w:lvl w:ilvl="0" w:tplc="71D6A5B2">
      <w:start w:val="21"/>
      <w:numFmt w:val="bullet"/>
      <w:pStyle w:val="EPMBullets"/>
      <w:lvlText w:val="•"/>
      <w:lvlJc w:val="left"/>
      <w:pPr>
        <w:ind w:left="720" w:hanging="360"/>
      </w:pPr>
      <w:rPr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20E14"/>
    <w:multiLevelType w:val="multilevel"/>
    <w:tmpl w:val="AF666CE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6C7113"/>
    <w:multiLevelType w:val="multilevel"/>
    <w:tmpl w:val="EE70D434"/>
    <w:lvl w:ilvl="0">
      <w:start w:val="1"/>
      <w:numFmt w:val="decimal"/>
      <w:pStyle w:val="Sectionheading"/>
      <w:lvlText w:val="%1."/>
      <w:lvlJc w:val="left"/>
      <w:pPr>
        <w:ind w:left="900" w:hanging="360"/>
      </w:pPr>
      <w:rPr>
        <w:color w:val="FF4874"/>
      </w:rPr>
    </w:lvl>
    <w:lvl w:ilvl="1">
      <w:start w:val="1"/>
      <w:numFmt w:val="decimal"/>
      <w:pStyle w:val="Section-Level2"/>
      <w:lvlText w:val="%1.%2."/>
      <w:lvlJc w:val="left"/>
      <w:pPr>
        <w:ind w:left="858" w:hanging="432"/>
      </w:pPr>
      <w:rPr>
        <w:color w:val="44474A"/>
      </w:r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BC0AC9"/>
    <w:multiLevelType w:val="multilevel"/>
    <w:tmpl w:val="0A3C05D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74285C"/>
    <w:multiLevelType w:val="multilevel"/>
    <w:tmpl w:val="F724E6D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1800"/>
      </w:pPr>
      <w:rPr>
        <w:rFonts w:hint="default"/>
      </w:rPr>
    </w:lvl>
  </w:abstractNum>
  <w:abstractNum w:abstractNumId="15" w15:restartNumberingAfterBreak="0">
    <w:nsid w:val="69CC0DD6"/>
    <w:multiLevelType w:val="hybridMultilevel"/>
    <w:tmpl w:val="7EB20632"/>
    <w:lvl w:ilvl="0" w:tplc="0590E956">
      <w:start w:val="1"/>
      <w:numFmt w:val="bullet"/>
      <w:pStyle w:val="Bullets"/>
      <w:lvlText w:val=""/>
      <w:lvlJc w:val="left"/>
      <w:pPr>
        <w:ind w:left="720" w:hanging="360"/>
      </w:pPr>
      <w:rPr>
        <w:rFonts w:ascii="Symbol" w:hAnsi="Symbol" w:hint="default"/>
        <w:color w:val="1381B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554C0"/>
    <w:multiLevelType w:val="multilevel"/>
    <w:tmpl w:val="0EDE9C6C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1800"/>
      </w:pPr>
      <w:rPr>
        <w:rFonts w:hint="default"/>
      </w:rPr>
    </w:lvl>
  </w:abstractNum>
  <w:abstractNum w:abstractNumId="17" w15:restartNumberingAfterBreak="0">
    <w:nsid w:val="70C16D67"/>
    <w:multiLevelType w:val="multilevel"/>
    <w:tmpl w:val="91EEF59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F802999"/>
    <w:multiLevelType w:val="multilevel"/>
    <w:tmpl w:val="C61E0DD8"/>
    <w:lvl w:ilvl="0">
      <w:start w:val="1"/>
      <w:numFmt w:val="decimal"/>
      <w:pStyle w:val="EPMTextStyleLevel1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pStyle w:val="EPMTextStyleLevel2"/>
      <w:lvlText w:val="%1.%2.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pStyle w:val="EPMTextStyleLevel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FC21AAA"/>
    <w:multiLevelType w:val="multilevel"/>
    <w:tmpl w:val="55EA70C0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2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1800"/>
      </w:pPr>
      <w:rPr>
        <w:rFonts w:hint="default"/>
      </w:rPr>
    </w:lvl>
  </w:abstractNum>
  <w:num w:numId="1" w16cid:durableId="1704594928">
    <w:abstractNumId w:val="3"/>
  </w:num>
  <w:num w:numId="2" w16cid:durableId="335232619">
    <w:abstractNumId w:val="10"/>
  </w:num>
  <w:num w:numId="3" w16cid:durableId="1631205653">
    <w:abstractNumId w:val="7"/>
  </w:num>
  <w:num w:numId="4" w16cid:durableId="1082607134">
    <w:abstractNumId w:val="0"/>
  </w:num>
  <w:num w:numId="5" w16cid:durableId="2119907222">
    <w:abstractNumId w:val="8"/>
  </w:num>
  <w:num w:numId="6" w16cid:durableId="1009335774">
    <w:abstractNumId w:val="18"/>
  </w:num>
  <w:num w:numId="7" w16cid:durableId="809056759">
    <w:abstractNumId w:val="12"/>
  </w:num>
  <w:num w:numId="8" w16cid:durableId="1928422565">
    <w:abstractNumId w:val="15"/>
  </w:num>
  <w:num w:numId="9" w16cid:durableId="1286502449">
    <w:abstractNumId w:val="1"/>
  </w:num>
  <w:num w:numId="10" w16cid:durableId="1774277720">
    <w:abstractNumId w:val="9"/>
  </w:num>
  <w:num w:numId="11" w16cid:durableId="270628824">
    <w:abstractNumId w:val="11"/>
  </w:num>
  <w:num w:numId="12" w16cid:durableId="1849442715">
    <w:abstractNumId w:val="4"/>
  </w:num>
  <w:num w:numId="13" w16cid:durableId="1131947279">
    <w:abstractNumId w:val="17"/>
  </w:num>
  <w:num w:numId="14" w16cid:durableId="1270623973">
    <w:abstractNumId w:val="13"/>
  </w:num>
  <w:num w:numId="15" w16cid:durableId="716591347">
    <w:abstractNumId w:val="6"/>
  </w:num>
  <w:num w:numId="16" w16cid:durableId="884950254">
    <w:abstractNumId w:val="14"/>
  </w:num>
  <w:num w:numId="17" w16cid:durableId="580331155">
    <w:abstractNumId w:val="16"/>
  </w:num>
  <w:num w:numId="18" w16cid:durableId="13654512">
    <w:abstractNumId w:val="19"/>
  </w:num>
  <w:num w:numId="19" w16cid:durableId="921523678">
    <w:abstractNumId w:val="5"/>
  </w:num>
  <w:num w:numId="20" w16cid:durableId="1095442458">
    <w:abstractNumId w:val="2"/>
  </w:num>
  <w:num w:numId="21" w16cid:durableId="1285966585">
    <w:abstractNumId w:val="0"/>
  </w:num>
  <w:num w:numId="22" w16cid:durableId="50771416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kFAJktQr4tAAAA"/>
  </w:docVars>
  <w:rsids>
    <w:rsidRoot w:val="002C1565"/>
    <w:rsid w:val="0000207B"/>
    <w:rsid w:val="00003F42"/>
    <w:rsid w:val="000057D5"/>
    <w:rsid w:val="000168DE"/>
    <w:rsid w:val="0002194B"/>
    <w:rsid w:val="000232A2"/>
    <w:rsid w:val="000349F5"/>
    <w:rsid w:val="00035D84"/>
    <w:rsid w:val="00044C50"/>
    <w:rsid w:val="0004555D"/>
    <w:rsid w:val="000516BA"/>
    <w:rsid w:val="000662EE"/>
    <w:rsid w:val="00074A02"/>
    <w:rsid w:val="00074A5E"/>
    <w:rsid w:val="00076E24"/>
    <w:rsid w:val="00086C85"/>
    <w:rsid w:val="00093DAE"/>
    <w:rsid w:val="000A63E6"/>
    <w:rsid w:val="000A68CD"/>
    <w:rsid w:val="000A69A2"/>
    <w:rsid w:val="000A7D76"/>
    <w:rsid w:val="000C3D4D"/>
    <w:rsid w:val="000D03C7"/>
    <w:rsid w:val="000D26FC"/>
    <w:rsid w:val="000D6333"/>
    <w:rsid w:val="000E1B3F"/>
    <w:rsid w:val="000E354F"/>
    <w:rsid w:val="000E74DD"/>
    <w:rsid w:val="000E77C6"/>
    <w:rsid w:val="000F0751"/>
    <w:rsid w:val="000F09D7"/>
    <w:rsid w:val="000F6209"/>
    <w:rsid w:val="00100880"/>
    <w:rsid w:val="0010096E"/>
    <w:rsid w:val="00105E6D"/>
    <w:rsid w:val="001071FF"/>
    <w:rsid w:val="00107B69"/>
    <w:rsid w:val="001143F5"/>
    <w:rsid w:val="00120595"/>
    <w:rsid w:val="0012399B"/>
    <w:rsid w:val="00134FDC"/>
    <w:rsid w:val="00135C92"/>
    <w:rsid w:val="00136437"/>
    <w:rsid w:val="001366AA"/>
    <w:rsid w:val="001372BA"/>
    <w:rsid w:val="00153A18"/>
    <w:rsid w:val="00161F18"/>
    <w:rsid w:val="00170CC7"/>
    <w:rsid w:val="00173389"/>
    <w:rsid w:val="00176686"/>
    <w:rsid w:val="00176AE7"/>
    <w:rsid w:val="00177F73"/>
    <w:rsid w:val="00181691"/>
    <w:rsid w:val="0018763D"/>
    <w:rsid w:val="00194B7A"/>
    <w:rsid w:val="001A20D2"/>
    <w:rsid w:val="001A228D"/>
    <w:rsid w:val="001B1080"/>
    <w:rsid w:val="001B7908"/>
    <w:rsid w:val="001C0B5D"/>
    <w:rsid w:val="001C71B1"/>
    <w:rsid w:val="001C7B1E"/>
    <w:rsid w:val="001D4940"/>
    <w:rsid w:val="001D4ABE"/>
    <w:rsid w:val="001D7A56"/>
    <w:rsid w:val="001E6BFE"/>
    <w:rsid w:val="00202E5E"/>
    <w:rsid w:val="0020630D"/>
    <w:rsid w:val="002068A9"/>
    <w:rsid w:val="00211462"/>
    <w:rsid w:val="002159A7"/>
    <w:rsid w:val="00225B6D"/>
    <w:rsid w:val="00233792"/>
    <w:rsid w:val="0023592D"/>
    <w:rsid w:val="00242F1E"/>
    <w:rsid w:val="00253F82"/>
    <w:rsid w:val="0026127B"/>
    <w:rsid w:val="00263880"/>
    <w:rsid w:val="00263ACA"/>
    <w:rsid w:val="00274850"/>
    <w:rsid w:val="0027798D"/>
    <w:rsid w:val="00277A10"/>
    <w:rsid w:val="002858F4"/>
    <w:rsid w:val="0029016F"/>
    <w:rsid w:val="00290623"/>
    <w:rsid w:val="00297E29"/>
    <w:rsid w:val="002A5D5B"/>
    <w:rsid w:val="002B7AC8"/>
    <w:rsid w:val="002C1565"/>
    <w:rsid w:val="002C2AD6"/>
    <w:rsid w:val="002C3BE5"/>
    <w:rsid w:val="002C440B"/>
    <w:rsid w:val="002D0CB0"/>
    <w:rsid w:val="002E2022"/>
    <w:rsid w:val="002E3177"/>
    <w:rsid w:val="002E77B7"/>
    <w:rsid w:val="002F3F6C"/>
    <w:rsid w:val="002F6DED"/>
    <w:rsid w:val="00306F8F"/>
    <w:rsid w:val="00314F04"/>
    <w:rsid w:val="00316D3F"/>
    <w:rsid w:val="00330BDD"/>
    <w:rsid w:val="0033140E"/>
    <w:rsid w:val="00334E0D"/>
    <w:rsid w:val="003401BB"/>
    <w:rsid w:val="00344388"/>
    <w:rsid w:val="00347014"/>
    <w:rsid w:val="00347ED8"/>
    <w:rsid w:val="003606FB"/>
    <w:rsid w:val="00360B54"/>
    <w:rsid w:val="00366CF6"/>
    <w:rsid w:val="00366ED5"/>
    <w:rsid w:val="00374A02"/>
    <w:rsid w:val="00381487"/>
    <w:rsid w:val="00383DA9"/>
    <w:rsid w:val="003853B9"/>
    <w:rsid w:val="00396B40"/>
    <w:rsid w:val="003A0B63"/>
    <w:rsid w:val="003A4244"/>
    <w:rsid w:val="003B0246"/>
    <w:rsid w:val="003B488D"/>
    <w:rsid w:val="003C3E17"/>
    <w:rsid w:val="003D1F26"/>
    <w:rsid w:val="003E3987"/>
    <w:rsid w:val="003E5727"/>
    <w:rsid w:val="003E6B07"/>
    <w:rsid w:val="003F555F"/>
    <w:rsid w:val="003F74E6"/>
    <w:rsid w:val="0040493A"/>
    <w:rsid w:val="0041342B"/>
    <w:rsid w:val="00414EEA"/>
    <w:rsid w:val="00416CDB"/>
    <w:rsid w:val="0042005C"/>
    <w:rsid w:val="00421226"/>
    <w:rsid w:val="00432C7B"/>
    <w:rsid w:val="00434184"/>
    <w:rsid w:val="00436A9B"/>
    <w:rsid w:val="00436BCB"/>
    <w:rsid w:val="00440C30"/>
    <w:rsid w:val="00440E43"/>
    <w:rsid w:val="00441BDE"/>
    <w:rsid w:val="00445EC9"/>
    <w:rsid w:val="00450A63"/>
    <w:rsid w:val="004651D2"/>
    <w:rsid w:val="00474C02"/>
    <w:rsid w:val="00475C97"/>
    <w:rsid w:val="004A09F4"/>
    <w:rsid w:val="004B06D6"/>
    <w:rsid w:val="004C20EA"/>
    <w:rsid w:val="004C4E89"/>
    <w:rsid w:val="004C61FA"/>
    <w:rsid w:val="004C7420"/>
    <w:rsid w:val="004E23E5"/>
    <w:rsid w:val="004E481C"/>
    <w:rsid w:val="004E6E32"/>
    <w:rsid w:val="004E7180"/>
    <w:rsid w:val="00506A52"/>
    <w:rsid w:val="0050709F"/>
    <w:rsid w:val="005074CF"/>
    <w:rsid w:val="00512C09"/>
    <w:rsid w:val="005150AF"/>
    <w:rsid w:val="0052455D"/>
    <w:rsid w:val="00526007"/>
    <w:rsid w:val="005436EF"/>
    <w:rsid w:val="005463F7"/>
    <w:rsid w:val="00547D8D"/>
    <w:rsid w:val="00552007"/>
    <w:rsid w:val="00556E67"/>
    <w:rsid w:val="0055777F"/>
    <w:rsid w:val="00561013"/>
    <w:rsid w:val="005646F4"/>
    <w:rsid w:val="00566160"/>
    <w:rsid w:val="00570B84"/>
    <w:rsid w:val="005748EB"/>
    <w:rsid w:val="00586198"/>
    <w:rsid w:val="00586592"/>
    <w:rsid w:val="00590602"/>
    <w:rsid w:val="005A00E0"/>
    <w:rsid w:val="005B5E37"/>
    <w:rsid w:val="005B5F5D"/>
    <w:rsid w:val="005C1884"/>
    <w:rsid w:val="005C35A4"/>
    <w:rsid w:val="005C3F16"/>
    <w:rsid w:val="005C71A7"/>
    <w:rsid w:val="005D1ED7"/>
    <w:rsid w:val="005D2293"/>
    <w:rsid w:val="005D4E1E"/>
    <w:rsid w:val="005F4414"/>
    <w:rsid w:val="005F48DA"/>
    <w:rsid w:val="005F4A9C"/>
    <w:rsid w:val="00602503"/>
    <w:rsid w:val="00604313"/>
    <w:rsid w:val="00606CBC"/>
    <w:rsid w:val="006100ED"/>
    <w:rsid w:val="006228A2"/>
    <w:rsid w:val="00623FD1"/>
    <w:rsid w:val="00642B63"/>
    <w:rsid w:val="00643ACD"/>
    <w:rsid w:val="00666C8A"/>
    <w:rsid w:val="006705E3"/>
    <w:rsid w:val="0067186A"/>
    <w:rsid w:val="0067306B"/>
    <w:rsid w:val="00681551"/>
    <w:rsid w:val="006822DD"/>
    <w:rsid w:val="00696FEE"/>
    <w:rsid w:val="006A1411"/>
    <w:rsid w:val="006A5EB9"/>
    <w:rsid w:val="006B21DC"/>
    <w:rsid w:val="006C5ECE"/>
    <w:rsid w:val="006D1117"/>
    <w:rsid w:val="006D51CA"/>
    <w:rsid w:val="006D66C7"/>
    <w:rsid w:val="006E070E"/>
    <w:rsid w:val="00704497"/>
    <w:rsid w:val="00715684"/>
    <w:rsid w:val="007174A0"/>
    <w:rsid w:val="0072193A"/>
    <w:rsid w:val="00732AED"/>
    <w:rsid w:val="00733372"/>
    <w:rsid w:val="00744158"/>
    <w:rsid w:val="00747310"/>
    <w:rsid w:val="007573AD"/>
    <w:rsid w:val="00766210"/>
    <w:rsid w:val="0077514E"/>
    <w:rsid w:val="00776B19"/>
    <w:rsid w:val="00781BBA"/>
    <w:rsid w:val="00782354"/>
    <w:rsid w:val="00782476"/>
    <w:rsid w:val="00786086"/>
    <w:rsid w:val="007934AF"/>
    <w:rsid w:val="007B14AC"/>
    <w:rsid w:val="007B7514"/>
    <w:rsid w:val="007C3693"/>
    <w:rsid w:val="007D4D29"/>
    <w:rsid w:val="007E2FF9"/>
    <w:rsid w:val="007E43E0"/>
    <w:rsid w:val="007E62E7"/>
    <w:rsid w:val="007E777D"/>
    <w:rsid w:val="00801994"/>
    <w:rsid w:val="008078DF"/>
    <w:rsid w:val="00810758"/>
    <w:rsid w:val="008379A5"/>
    <w:rsid w:val="008414A4"/>
    <w:rsid w:val="008535B3"/>
    <w:rsid w:val="008546C6"/>
    <w:rsid w:val="00854B92"/>
    <w:rsid w:val="008552B6"/>
    <w:rsid w:val="008566A6"/>
    <w:rsid w:val="00857E91"/>
    <w:rsid w:val="00871BB4"/>
    <w:rsid w:val="00876676"/>
    <w:rsid w:val="008778FE"/>
    <w:rsid w:val="0088479B"/>
    <w:rsid w:val="00884B6B"/>
    <w:rsid w:val="00895306"/>
    <w:rsid w:val="0089592F"/>
    <w:rsid w:val="00897ED5"/>
    <w:rsid w:val="008A0BA4"/>
    <w:rsid w:val="008B143C"/>
    <w:rsid w:val="008B3B7E"/>
    <w:rsid w:val="008C1071"/>
    <w:rsid w:val="008C3D8B"/>
    <w:rsid w:val="008D27A6"/>
    <w:rsid w:val="008D562F"/>
    <w:rsid w:val="008E40A1"/>
    <w:rsid w:val="008F524E"/>
    <w:rsid w:val="00900C4E"/>
    <w:rsid w:val="009024E9"/>
    <w:rsid w:val="009043C3"/>
    <w:rsid w:val="0092361A"/>
    <w:rsid w:val="0092637A"/>
    <w:rsid w:val="00931AF6"/>
    <w:rsid w:val="009409BF"/>
    <w:rsid w:val="00945C3A"/>
    <w:rsid w:val="00950EF6"/>
    <w:rsid w:val="009568AA"/>
    <w:rsid w:val="00956AAE"/>
    <w:rsid w:val="009609E2"/>
    <w:rsid w:val="0096257B"/>
    <w:rsid w:val="009737EE"/>
    <w:rsid w:val="00975D06"/>
    <w:rsid w:val="0099024B"/>
    <w:rsid w:val="00993476"/>
    <w:rsid w:val="00993A49"/>
    <w:rsid w:val="00995264"/>
    <w:rsid w:val="009A10AA"/>
    <w:rsid w:val="009A218D"/>
    <w:rsid w:val="009B0640"/>
    <w:rsid w:val="009B2A9D"/>
    <w:rsid w:val="009B4EF2"/>
    <w:rsid w:val="009C2A51"/>
    <w:rsid w:val="009C72ED"/>
    <w:rsid w:val="009D0D87"/>
    <w:rsid w:val="009D79E8"/>
    <w:rsid w:val="009F3C61"/>
    <w:rsid w:val="009F46DB"/>
    <w:rsid w:val="009F4832"/>
    <w:rsid w:val="009F6988"/>
    <w:rsid w:val="009F71DA"/>
    <w:rsid w:val="00A01F7C"/>
    <w:rsid w:val="00A178FE"/>
    <w:rsid w:val="00A232A1"/>
    <w:rsid w:val="00A23C16"/>
    <w:rsid w:val="00A24DEE"/>
    <w:rsid w:val="00A2541B"/>
    <w:rsid w:val="00A31C48"/>
    <w:rsid w:val="00A372AA"/>
    <w:rsid w:val="00A43BDD"/>
    <w:rsid w:val="00A45D24"/>
    <w:rsid w:val="00A56814"/>
    <w:rsid w:val="00A57778"/>
    <w:rsid w:val="00A60C44"/>
    <w:rsid w:val="00A70CE0"/>
    <w:rsid w:val="00A73ADA"/>
    <w:rsid w:val="00A75001"/>
    <w:rsid w:val="00A7502D"/>
    <w:rsid w:val="00A7756C"/>
    <w:rsid w:val="00A85732"/>
    <w:rsid w:val="00A87400"/>
    <w:rsid w:val="00A905D0"/>
    <w:rsid w:val="00A95898"/>
    <w:rsid w:val="00A97C4C"/>
    <w:rsid w:val="00AA5AB6"/>
    <w:rsid w:val="00AB3286"/>
    <w:rsid w:val="00AB59B6"/>
    <w:rsid w:val="00AB6A74"/>
    <w:rsid w:val="00AC1760"/>
    <w:rsid w:val="00AC4123"/>
    <w:rsid w:val="00AD0DE2"/>
    <w:rsid w:val="00AE0AEF"/>
    <w:rsid w:val="00AE2D2C"/>
    <w:rsid w:val="00AE3375"/>
    <w:rsid w:val="00AE371E"/>
    <w:rsid w:val="00AE6E21"/>
    <w:rsid w:val="00AF40EF"/>
    <w:rsid w:val="00AF6905"/>
    <w:rsid w:val="00B03004"/>
    <w:rsid w:val="00B031AA"/>
    <w:rsid w:val="00B0644B"/>
    <w:rsid w:val="00B07592"/>
    <w:rsid w:val="00B16C6E"/>
    <w:rsid w:val="00B217E1"/>
    <w:rsid w:val="00B26BE6"/>
    <w:rsid w:val="00B31D09"/>
    <w:rsid w:val="00B43F95"/>
    <w:rsid w:val="00B52014"/>
    <w:rsid w:val="00B56C3C"/>
    <w:rsid w:val="00B57531"/>
    <w:rsid w:val="00B66E73"/>
    <w:rsid w:val="00B71D6C"/>
    <w:rsid w:val="00B76064"/>
    <w:rsid w:val="00B77939"/>
    <w:rsid w:val="00B82F82"/>
    <w:rsid w:val="00B84410"/>
    <w:rsid w:val="00B96AC6"/>
    <w:rsid w:val="00BA310B"/>
    <w:rsid w:val="00BA6AAB"/>
    <w:rsid w:val="00BC065F"/>
    <w:rsid w:val="00BC3D14"/>
    <w:rsid w:val="00BC7D74"/>
    <w:rsid w:val="00BD195D"/>
    <w:rsid w:val="00BD2006"/>
    <w:rsid w:val="00BE40C5"/>
    <w:rsid w:val="00BF093F"/>
    <w:rsid w:val="00BF5C2B"/>
    <w:rsid w:val="00C02CE7"/>
    <w:rsid w:val="00C06073"/>
    <w:rsid w:val="00C1776C"/>
    <w:rsid w:val="00C20F26"/>
    <w:rsid w:val="00C5583E"/>
    <w:rsid w:val="00C565E1"/>
    <w:rsid w:val="00C67CF1"/>
    <w:rsid w:val="00C70BD6"/>
    <w:rsid w:val="00C714D8"/>
    <w:rsid w:val="00C7273B"/>
    <w:rsid w:val="00C72AEC"/>
    <w:rsid w:val="00C76AFF"/>
    <w:rsid w:val="00C8079B"/>
    <w:rsid w:val="00C90711"/>
    <w:rsid w:val="00C91E4C"/>
    <w:rsid w:val="00C92092"/>
    <w:rsid w:val="00C9409C"/>
    <w:rsid w:val="00C97858"/>
    <w:rsid w:val="00CA6DA8"/>
    <w:rsid w:val="00CC0187"/>
    <w:rsid w:val="00CC3513"/>
    <w:rsid w:val="00CC368F"/>
    <w:rsid w:val="00CD0FCA"/>
    <w:rsid w:val="00CD2F0D"/>
    <w:rsid w:val="00CD5603"/>
    <w:rsid w:val="00CE0AB2"/>
    <w:rsid w:val="00CE32D2"/>
    <w:rsid w:val="00CE3DA9"/>
    <w:rsid w:val="00CE57D7"/>
    <w:rsid w:val="00CE7F25"/>
    <w:rsid w:val="00CF03B5"/>
    <w:rsid w:val="00CF1343"/>
    <w:rsid w:val="00CF1882"/>
    <w:rsid w:val="00CF6D6E"/>
    <w:rsid w:val="00D038C2"/>
    <w:rsid w:val="00D03935"/>
    <w:rsid w:val="00D07A72"/>
    <w:rsid w:val="00D10329"/>
    <w:rsid w:val="00D26048"/>
    <w:rsid w:val="00D31B75"/>
    <w:rsid w:val="00D42E7E"/>
    <w:rsid w:val="00D458BC"/>
    <w:rsid w:val="00D55A17"/>
    <w:rsid w:val="00D608FD"/>
    <w:rsid w:val="00D70D35"/>
    <w:rsid w:val="00D77C56"/>
    <w:rsid w:val="00D86226"/>
    <w:rsid w:val="00D87B9B"/>
    <w:rsid w:val="00D91EC4"/>
    <w:rsid w:val="00D96BEF"/>
    <w:rsid w:val="00DA7034"/>
    <w:rsid w:val="00DC27F4"/>
    <w:rsid w:val="00DC34A0"/>
    <w:rsid w:val="00DC4A06"/>
    <w:rsid w:val="00DF27E2"/>
    <w:rsid w:val="00DF7A1F"/>
    <w:rsid w:val="00E02D11"/>
    <w:rsid w:val="00E05C82"/>
    <w:rsid w:val="00E2397A"/>
    <w:rsid w:val="00E40C60"/>
    <w:rsid w:val="00E40E5D"/>
    <w:rsid w:val="00E43C78"/>
    <w:rsid w:val="00E50360"/>
    <w:rsid w:val="00E5165C"/>
    <w:rsid w:val="00E649AD"/>
    <w:rsid w:val="00E81934"/>
    <w:rsid w:val="00E857B6"/>
    <w:rsid w:val="00E908BE"/>
    <w:rsid w:val="00E91223"/>
    <w:rsid w:val="00E92460"/>
    <w:rsid w:val="00E955FF"/>
    <w:rsid w:val="00EB20E8"/>
    <w:rsid w:val="00EB569E"/>
    <w:rsid w:val="00EB5EF5"/>
    <w:rsid w:val="00EC26CF"/>
    <w:rsid w:val="00EC36C4"/>
    <w:rsid w:val="00EC3DA6"/>
    <w:rsid w:val="00ED1D4E"/>
    <w:rsid w:val="00EF2CB2"/>
    <w:rsid w:val="00EF68C6"/>
    <w:rsid w:val="00F046AC"/>
    <w:rsid w:val="00F10C5F"/>
    <w:rsid w:val="00F1361C"/>
    <w:rsid w:val="00F13A21"/>
    <w:rsid w:val="00F13DD1"/>
    <w:rsid w:val="00F17EA3"/>
    <w:rsid w:val="00F21AEE"/>
    <w:rsid w:val="00F23E85"/>
    <w:rsid w:val="00F30DD3"/>
    <w:rsid w:val="00F3311D"/>
    <w:rsid w:val="00F44082"/>
    <w:rsid w:val="00F46703"/>
    <w:rsid w:val="00F51696"/>
    <w:rsid w:val="00F54650"/>
    <w:rsid w:val="00F560D0"/>
    <w:rsid w:val="00F66A35"/>
    <w:rsid w:val="00F6E4F8"/>
    <w:rsid w:val="00F711A9"/>
    <w:rsid w:val="00F84BB2"/>
    <w:rsid w:val="00F84BE2"/>
    <w:rsid w:val="00F909B0"/>
    <w:rsid w:val="00FB08C8"/>
    <w:rsid w:val="00FB5828"/>
    <w:rsid w:val="00FC5FEF"/>
    <w:rsid w:val="00FC64D7"/>
    <w:rsid w:val="00FE292D"/>
    <w:rsid w:val="00FF7EE4"/>
    <w:rsid w:val="08C81201"/>
    <w:rsid w:val="0CF3C41E"/>
    <w:rsid w:val="201DA762"/>
    <w:rsid w:val="27BC1352"/>
    <w:rsid w:val="3E2779B4"/>
    <w:rsid w:val="418BF1B0"/>
    <w:rsid w:val="464E7F2A"/>
    <w:rsid w:val="46DB4C19"/>
    <w:rsid w:val="78D6E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7B25857D-0461-4273-86B3-E9DD7A31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956AAE"/>
    <w:pPr>
      <w:spacing w:before="200" w:after="120" w:line="280" w:lineRule="exact"/>
    </w:pPr>
    <w:rPr>
      <w:rFonts w:ascii="Arial" w:hAnsi="Arial" w:cs="Arial"/>
      <w:b/>
      <w:bCs/>
      <w:sz w:val="28"/>
      <w:szCs w:val="28"/>
    </w:rPr>
  </w:style>
  <w:style w:type="paragraph" w:customStyle="1" w:styleId="EPMTextstyle">
    <w:name w:val="EPM Text style"/>
    <w:link w:val="EPMTextstyleChar"/>
    <w:qFormat/>
    <w:rsid w:val="00715684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rial" w:hAnsi="Arial" w:cs="Arial"/>
      <w:sz w:val="21"/>
      <w:szCs w:val="20"/>
    </w:rPr>
  </w:style>
  <w:style w:type="paragraph" w:customStyle="1" w:styleId="EPMPageHeading">
    <w:name w:val="EPM Page Heading"/>
    <w:qFormat/>
    <w:rsid w:val="00B56C3C"/>
    <w:pPr>
      <w:spacing w:after="240" w:line="320" w:lineRule="exact"/>
    </w:pPr>
    <w:rPr>
      <w:rFonts w:ascii="Arial" w:hAnsi="Arial" w:cs="Arial"/>
      <w:b/>
      <w:sz w:val="32"/>
    </w:rPr>
  </w:style>
  <w:style w:type="paragraph" w:customStyle="1" w:styleId="EPMPageTitle">
    <w:name w:val="EPM Page Title"/>
    <w:rsid w:val="0004555D"/>
    <w:pPr>
      <w:spacing w:line="720" w:lineRule="exact"/>
    </w:pPr>
    <w:rPr>
      <w:rFonts w:ascii="Arial" w:hAnsi="Arial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956AAE"/>
    <w:pPr>
      <w:numPr>
        <w:numId w:val="1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956AAE"/>
    <w:pPr>
      <w:numPr>
        <w:numId w:val="2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3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3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956AAE"/>
    <w:pPr>
      <w:spacing w:before="200" w:after="120" w:line="280" w:lineRule="exact"/>
    </w:pPr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Yu Mincho Light" w:hAnsi="Yu Mincho Light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0">
    <w:name w:val="EPM Numbered sub heading"/>
    <w:basedOn w:val="EPMSubheading"/>
    <w:qFormat/>
    <w:rsid w:val="0004555D"/>
    <w:pPr>
      <w:ind w:left="360" w:hanging="360"/>
    </w:pPr>
    <w:rPr>
      <w:color w:val="A31457"/>
    </w:rPr>
  </w:style>
  <w:style w:type="paragraph" w:customStyle="1" w:styleId="EPMNumberedHeading">
    <w:name w:val="EPM Numbered Heading"/>
    <w:basedOn w:val="EPMSubheading"/>
    <w:qFormat/>
    <w:rsid w:val="005C71A7"/>
    <w:pPr>
      <w:numPr>
        <w:numId w:val="4"/>
      </w:numPr>
    </w:pPr>
    <w:rPr>
      <w:sz w:val="28"/>
      <w:szCs w:val="28"/>
    </w:rPr>
  </w:style>
  <w:style w:type="paragraph" w:customStyle="1" w:styleId="EPMSubheading2">
    <w:name w:val="EPM Subheading 2"/>
    <w:basedOn w:val="EPMSubheading"/>
    <w:qFormat/>
    <w:rsid w:val="00956AAE"/>
    <w:rPr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556E67"/>
    <w:rPr>
      <w:color w:val="A31457"/>
    </w:rPr>
  </w:style>
  <w:style w:type="paragraph" w:customStyle="1" w:styleId="EPMFormText">
    <w:name w:val="EPM Form Text"/>
    <w:basedOn w:val="EPMTextstyle"/>
    <w:link w:val="EPMFormTextChar"/>
    <w:qFormat/>
    <w:rsid w:val="00876676"/>
    <w:pPr>
      <w:spacing w:before="60" w:after="60"/>
    </w:pPr>
    <w:rPr>
      <w:b/>
      <w:bCs/>
    </w:rPr>
  </w:style>
  <w:style w:type="character" w:customStyle="1" w:styleId="EPMTextstyleChar">
    <w:name w:val="EPM Text style Char"/>
    <w:basedOn w:val="DefaultParagraphFont"/>
    <w:link w:val="EPMTextstyle"/>
    <w:rsid w:val="007E777D"/>
    <w:rPr>
      <w:rFonts w:ascii="Arial" w:hAnsi="Arial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556E67"/>
    <w:rPr>
      <w:rFonts w:ascii="Arial" w:hAnsi="Arial" w:cs="Arial"/>
      <w:color w:val="A31457"/>
      <w:sz w:val="21"/>
      <w:szCs w:val="20"/>
    </w:rPr>
  </w:style>
  <w:style w:type="paragraph" w:customStyle="1" w:styleId="EPMNumberedSubheading">
    <w:name w:val="EPM Numbered Subheading"/>
    <w:basedOn w:val="EPMSubheading"/>
    <w:link w:val="EPMNumberedSubheadingChar"/>
    <w:qFormat/>
    <w:rsid w:val="001B7908"/>
    <w:pPr>
      <w:numPr>
        <w:ilvl w:val="1"/>
        <w:numId w:val="4"/>
      </w:numPr>
    </w:pPr>
    <w:rPr>
      <w:b w:val="0"/>
      <w:bCs w:val="0"/>
      <w:sz w:val="21"/>
      <w:szCs w:val="21"/>
    </w:rPr>
  </w:style>
  <w:style w:type="character" w:customStyle="1" w:styleId="EPMFormTextChar">
    <w:name w:val="EPM Form Text Char"/>
    <w:basedOn w:val="EPMTextstyleChar"/>
    <w:link w:val="EPMFormText"/>
    <w:rsid w:val="00876676"/>
    <w:rPr>
      <w:rFonts w:ascii="Arial" w:hAnsi="Arial" w:cs="Arial"/>
      <w:b/>
      <w:bCs/>
      <w:sz w:val="21"/>
      <w:szCs w:val="20"/>
    </w:rPr>
  </w:style>
  <w:style w:type="paragraph" w:customStyle="1" w:styleId="EPMNumberedsubheading2">
    <w:name w:val="EPM Numbered subheading 2"/>
    <w:basedOn w:val="EPMSubheading"/>
    <w:link w:val="EPMNumberedsubheading2Char"/>
    <w:qFormat/>
    <w:rsid w:val="0092361A"/>
    <w:pPr>
      <w:numPr>
        <w:ilvl w:val="2"/>
        <w:numId w:val="4"/>
      </w:numPr>
    </w:pPr>
    <w:rPr>
      <w:b w:val="0"/>
      <w:bCs w:val="0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956AAE"/>
    <w:rPr>
      <w:rFonts w:ascii="Arial" w:hAnsi="Arial" w:cs="Arial"/>
      <w:b/>
      <w:bCs/>
    </w:rPr>
  </w:style>
  <w:style w:type="character" w:customStyle="1" w:styleId="EPMNumberedSubheadingChar">
    <w:name w:val="EPM Numbered Subheading Char"/>
    <w:basedOn w:val="EPMSubheadingChar"/>
    <w:link w:val="EPMNumberedSubheading"/>
    <w:rsid w:val="001B7908"/>
    <w:rPr>
      <w:rFonts w:ascii="Arial" w:hAnsi="Arial" w:cs="Arial"/>
      <w:b w:val="0"/>
      <w:bCs w:val="0"/>
      <w:sz w:val="21"/>
      <w:szCs w:val="21"/>
    </w:rPr>
  </w:style>
  <w:style w:type="character" w:customStyle="1" w:styleId="EPMNumberedsubheading2Char">
    <w:name w:val="EPM Numbered subheading 2 Char"/>
    <w:basedOn w:val="EPMSubheadingChar"/>
    <w:link w:val="EPMNumberedsubheading2"/>
    <w:rsid w:val="0092361A"/>
    <w:rPr>
      <w:rFonts w:ascii="Arial" w:hAnsi="Arial" w:cs="Arial"/>
      <w:b w:val="0"/>
      <w:bCs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B56C3C"/>
    <w:pPr>
      <w:contextualSpacing/>
    </w:pPr>
    <w:rPr>
      <w:rFonts w:eastAsiaTheme="majorEastAsia" w:cs="Arial"/>
      <w:noProof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56C3C"/>
    <w:rPr>
      <w:rFonts w:ascii="Arial" w:eastAsiaTheme="majorEastAsia" w:hAnsi="Arial" w:cs="Arial"/>
      <w:noProof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0168DE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70D35"/>
    <w:pPr>
      <w:spacing w:before="60" w:after="60"/>
    </w:pPr>
    <w:rPr>
      <w:rFonts w:cs="Arial"/>
      <w:b/>
      <w:bCs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0168DE"/>
    <w:rPr>
      <w:rFonts w:ascii="Arial" w:hAnsi="Arial" w:cs="Arial"/>
      <w:color w:val="26529E"/>
      <w:sz w:val="21"/>
      <w:szCs w:val="20"/>
    </w:rPr>
  </w:style>
  <w:style w:type="paragraph" w:customStyle="1" w:styleId="EPMSchoolName">
    <w:name w:val="EPM [School Name]"/>
    <w:basedOn w:val="Title"/>
    <w:link w:val="EPMSchoolNameChar"/>
    <w:qFormat/>
    <w:rsid w:val="00B43F95"/>
    <w:rPr>
      <w:color w:val="A31457"/>
      <w:sz w:val="60"/>
      <w:szCs w:val="60"/>
    </w:rPr>
  </w:style>
  <w:style w:type="character" w:customStyle="1" w:styleId="EPMTableHeadingChar">
    <w:name w:val="EPM Table Heading Char"/>
    <w:basedOn w:val="DefaultParagraphFont"/>
    <w:link w:val="EPMTableHeading"/>
    <w:rsid w:val="00D70D35"/>
    <w:rPr>
      <w:rFonts w:ascii="Arial" w:hAnsi="Arial" w:cs="Arial"/>
      <w:b/>
      <w:bCs/>
      <w:sz w:val="22"/>
      <w:szCs w:val="22"/>
    </w:rPr>
  </w:style>
  <w:style w:type="character" w:customStyle="1" w:styleId="EPMSchoolNameChar">
    <w:name w:val="EPM [School Name] Char"/>
    <w:basedOn w:val="TitleChar"/>
    <w:link w:val="EPMSchoolName"/>
    <w:rsid w:val="00B43F95"/>
    <w:rPr>
      <w:rFonts w:ascii="Arial" w:eastAsiaTheme="majorEastAsia" w:hAnsi="Arial" w:cs="Arial"/>
      <w:noProof/>
      <w:color w:val="A31457"/>
      <w:spacing w:val="-10"/>
      <w:kern w:val="28"/>
      <w:sz w:val="60"/>
      <w:szCs w:val="60"/>
    </w:rPr>
  </w:style>
  <w:style w:type="paragraph" w:customStyle="1" w:styleId="EPMQuotes">
    <w:name w:val="EPM Quotes"/>
    <w:basedOn w:val="EPMTextstyle"/>
    <w:link w:val="EPMQuotesChar"/>
    <w:qFormat/>
    <w:rsid w:val="00956AAE"/>
    <w:rPr>
      <w:i/>
      <w:iCs/>
    </w:rPr>
  </w:style>
  <w:style w:type="paragraph" w:customStyle="1" w:styleId="EPMPolicyTitle">
    <w:name w:val="EPM Policy Title"/>
    <w:basedOn w:val="Title"/>
    <w:link w:val="EPMPolicyTitleChar"/>
    <w:qFormat/>
    <w:rsid w:val="00956AAE"/>
    <w:rPr>
      <w:b/>
      <w:bCs/>
    </w:rPr>
  </w:style>
  <w:style w:type="character" w:customStyle="1" w:styleId="EPMQuotesChar">
    <w:name w:val="EPM Quotes Char"/>
    <w:basedOn w:val="EPMTextstyleChar"/>
    <w:link w:val="EPMQuotes"/>
    <w:rsid w:val="00956AAE"/>
    <w:rPr>
      <w:rFonts w:ascii="Arial" w:hAnsi="Arial" w:cs="Arial"/>
      <w:i/>
      <w:iCs/>
      <w:sz w:val="21"/>
      <w:szCs w:val="20"/>
    </w:rPr>
  </w:style>
  <w:style w:type="character" w:customStyle="1" w:styleId="EPMPolicyTitleChar">
    <w:name w:val="EPM Policy Title Char"/>
    <w:basedOn w:val="TitleChar"/>
    <w:link w:val="EPMPolicyTitle"/>
    <w:rsid w:val="00956AAE"/>
    <w:rPr>
      <w:rFonts w:ascii="Arial" w:eastAsiaTheme="majorEastAsia" w:hAnsi="Arial" w:cs="Arial"/>
      <w:b/>
      <w:bCs/>
      <w:noProof/>
      <w:spacing w:val="-10"/>
      <w:kern w:val="28"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2D0C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EPMTextStyleLevel3">
    <w:name w:val="EPM Text Style Level 3"/>
    <w:basedOn w:val="EPMTextstyle"/>
    <w:link w:val="EPMTextStyleLevel3Char"/>
    <w:qFormat/>
    <w:rsid w:val="005463F7"/>
    <w:pPr>
      <w:numPr>
        <w:ilvl w:val="2"/>
        <w:numId w:val="6"/>
      </w:numPr>
      <w:ind w:left="2552" w:hanging="851"/>
    </w:pPr>
  </w:style>
  <w:style w:type="character" w:customStyle="1" w:styleId="EPMTextStyleLevel3Char">
    <w:name w:val="EPM Text Style Level 3 Char"/>
    <w:basedOn w:val="EPMTextstyleChar"/>
    <w:link w:val="EPMTextStyleLevel3"/>
    <w:rsid w:val="005463F7"/>
    <w:rPr>
      <w:rFonts w:ascii="Arial" w:hAnsi="Arial" w:cs="Arial"/>
      <w:sz w:val="21"/>
      <w:szCs w:val="20"/>
    </w:rPr>
  </w:style>
  <w:style w:type="paragraph" w:customStyle="1" w:styleId="EPMTextStyleLevel1">
    <w:name w:val="EPM Text Style Level 1"/>
    <w:basedOn w:val="EPMTextstyle"/>
    <w:link w:val="EPMTextStyleLevel1Char"/>
    <w:qFormat/>
    <w:rsid w:val="005463F7"/>
    <w:pPr>
      <w:numPr>
        <w:numId w:val="6"/>
      </w:numPr>
      <w:tabs>
        <w:tab w:val="clear" w:pos="284"/>
        <w:tab w:val="clear" w:pos="567"/>
        <w:tab w:val="left" w:pos="1276"/>
      </w:tabs>
      <w:ind w:left="851" w:hanging="851"/>
    </w:pPr>
  </w:style>
  <w:style w:type="paragraph" w:customStyle="1" w:styleId="EPMTextStyleLevel2">
    <w:name w:val="EPM Text Style Level 2"/>
    <w:basedOn w:val="EPMTextstyle"/>
    <w:link w:val="EPMTextStyleLevel2Char"/>
    <w:qFormat/>
    <w:rsid w:val="005463F7"/>
    <w:pPr>
      <w:numPr>
        <w:ilvl w:val="1"/>
        <w:numId w:val="6"/>
      </w:numPr>
      <w:tabs>
        <w:tab w:val="clear" w:pos="567"/>
        <w:tab w:val="clear" w:pos="851"/>
        <w:tab w:val="left" w:pos="709"/>
        <w:tab w:val="left" w:pos="1701"/>
      </w:tabs>
      <w:ind w:left="1843" w:hanging="993"/>
    </w:pPr>
  </w:style>
  <w:style w:type="character" w:customStyle="1" w:styleId="EPMTextStyleLevel1Char">
    <w:name w:val="EPM Text Style Level 1 Char"/>
    <w:basedOn w:val="EPMTextstyleChar"/>
    <w:link w:val="EPMTextStyleLevel1"/>
    <w:rsid w:val="005463F7"/>
    <w:rPr>
      <w:rFonts w:ascii="Arial" w:hAnsi="Arial" w:cs="Arial"/>
      <w:sz w:val="21"/>
      <w:szCs w:val="20"/>
    </w:rPr>
  </w:style>
  <w:style w:type="character" w:customStyle="1" w:styleId="EPMTextStyleLevel2Char">
    <w:name w:val="EPM Text Style Level 2 Char"/>
    <w:basedOn w:val="EPMTextstyleChar"/>
    <w:link w:val="EPMTextStyleLevel2"/>
    <w:rsid w:val="005463F7"/>
    <w:rPr>
      <w:rFonts w:ascii="Arial" w:hAnsi="Arial" w:cs="Arial"/>
      <w:sz w:val="21"/>
      <w:szCs w:val="20"/>
    </w:rPr>
  </w:style>
  <w:style w:type="paragraph" w:customStyle="1" w:styleId="Sectionheading">
    <w:name w:val="Section heading"/>
    <w:link w:val="SectionheadingChar"/>
    <w:qFormat/>
    <w:rsid w:val="007E62E7"/>
    <w:pPr>
      <w:keepNext/>
      <w:keepLines/>
      <w:numPr>
        <w:numId w:val="7"/>
      </w:numPr>
      <w:spacing w:before="360" w:after="120" w:line="276" w:lineRule="auto"/>
      <w:ind w:left="567" w:hanging="567"/>
      <w:outlineLvl w:val="1"/>
    </w:pPr>
    <w:rPr>
      <w:rFonts w:ascii="Tahoma" w:eastAsiaTheme="majorEastAsia" w:hAnsi="Tahoma" w:cstheme="minorHAnsi"/>
      <w:bCs/>
      <w:color w:val="FF4874"/>
      <w:sz w:val="28"/>
      <w:szCs w:val="28"/>
    </w:rPr>
  </w:style>
  <w:style w:type="paragraph" w:customStyle="1" w:styleId="Section-Level2">
    <w:name w:val="Section - Level 2"/>
    <w:basedOn w:val="Normal"/>
    <w:link w:val="Section-Level2Char"/>
    <w:qFormat/>
    <w:rsid w:val="007E62E7"/>
    <w:pPr>
      <w:numPr>
        <w:ilvl w:val="1"/>
        <w:numId w:val="7"/>
      </w:numPr>
      <w:spacing w:after="200" w:line="276" w:lineRule="auto"/>
      <w:ind w:left="1418" w:hanging="850"/>
      <w:jc w:val="both"/>
    </w:pPr>
    <w:rPr>
      <w:rFonts w:asciiTheme="minorHAnsi" w:hAnsiTheme="minorHAnsi" w:cstheme="minorHAnsi"/>
      <w:color w:val="2F3033"/>
      <w:sz w:val="22"/>
      <w:szCs w:val="22"/>
    </w:rPr>
  </w:style>
  <w:style w:type="character" w:customStyle="1" w:styleId="SectionheadingChar">
    <w:name w:val="Section heading Char"/>
    <w:basedOn w:val="Heading2Char"/>
    <w:link w:val="Sectionheading"/>
    <w:rsid w:val="007E62E7"/>
    <w:rPr>
      <w:rFonts w:ascii="Tahoma" w:eastAsiaTheme="majorEastAsia" w:hAnsi="Tahoma" w:cstheme="minorHAnsi"/>
      <w:bCs/>
      <w:color w:val="FF4874"/>
      <w:sz w:val="28"/>
      <w:szCs w:val="28"/>
    </w:rPr>
  </w:style>
  <w:style w:type="paragraph" w:customStyle="1" w:styleId="Section-Level3">
    <w:name w:val="Section - Level 3"/>
    <w:basedOn w:val="Section-Level2"/>
    <w:qFormat/>
    <w:rsid w:val="007E62E7"/>
    <w:pPr>
      <w:numPr>
        <w:ilvl w:val="2"/>
      </w:numPr>
      <w:ind w:left="2410" w:hanging="992"/>
    </w:pPr>
  </w:style>
  <w:style w:type="character" w:customStyle="1" w:styleId="Section-Level2Char">
    <w:name w:val="Section - Level 2 Char"/>
    <w:basedOn w:val="DefaultParagraphFont"/>
    <w:link w:val="Section-Level2"/>
    <w:rsid w:val="007E62E7"/>
    <w:rPr>
      <w:rFonts w:cstheme="minorHAnsi"/>
      <w:color w:val="2F3033"/>
      <w:sz w:val="22"/>
      <w:szCs w:val="22"/>
    </w:rPr>
  </w:style>
  <w:style w:type="paragraph" w:customStyle="1" w:styleId="Bullets">
    <w:name w:val="Bullets"/>
    <w:basedOn w:val="ListParagraph"/>
    <w:link w:val="BulletsChar"/>
    <w:qFormat/>
    <w:rsid w:val="00A23C16"/>
    <w:pPr>
      <w:numPr>
        <w:numId w:val="8"/>
      </w:numPr>
      <w:spacing w:after="120" w:line="276" w:lineRule="auto"/>
      <w:contextualSpacing w:val="0"/>
      <w:jc w:val="both"/>
    </w:pPr>
    <w:rPr>
      <w:rFonts w:ascii="Calibri" w:hAnsi="Calibri" w:cstheme="minorHAnsi"/>
      <w:color w:val="2F3033"/>
      <w:sz w:val="22"/>
      <w:szCs w:val="22"/>
    </w:rPr>
  </w:style>
  <w:style w:type="character" w:customStyle="1" w:styleId="BulletsChar">
    <w:name w:val="Bullets Char"/>
    <w:basedOn w:val="DefaultParagraphFont"/>
    <w:link w:val="Bullets"/>
    <w:rsid w:val="00A23C16"/>
    <w:rPr>
      <w:rFonts w:ascii="Calibri" w:hAnsi="Calibri" w:cstheme="minorHAnsi"/>
      <w:color w:val="2F3033"/>
      <w:sz w:val="22"/>
      <w:szCs w:val="22"/>
    </w:rPr>
  </w:style>
  <w:style w:type="paragraph" w:styleId="ListParagraph">
    <w:name w:val="List Paragraph"/>
    <w:basedOn w:val="Normal"/>
    <w:uiPriority w:val="34"/>
    <w:rsid w:val="00A23C16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92637A"/>
    <w:pPr>
      <w:tabs>
        <w:tab w:val="left" w:pos="440"/>
        <w:tab w:val="right" w:pos="9854"/>
      </w:tabs>
      <w:spacing w:after="100"/>
    </w:pPr>
  </w:style>
  <w:style w:type="paragraph" w:styleId="Revision">
    <w:name w:val="Revision"/>
    <w:hidden/>
    <w:uiPriority w:val="99"/>
    <w:semiHidden/>
    <w:rsid w:val="002858F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v.uk/guidance/data-protection-in-schools/generative-artificial-intelligence-ai-and-data-protection-in-school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generative-artificial-intelligence-in-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9" ma:contentTypeDescription="Create a new document." ma:contentTypeScope="" ma:versionID="26bf41b3b0cc58a77998ed14d7d8966a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f9fcc65dbb88f0fe6ba681e6a4530ba8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F36FA-C5E1-4F2C-8CD0-9A9C8C7A9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1E7FC-2C34-4F72-926B-E8E2752AE2E2}">
  <ds:schemaRefs>
    <ds:schemaRef ds:uri="http://schemas.microsoft.com/office/2006/metadata/properties"/>
    <ds:schemaRef ds:uri="http://schemas.microsoft.com/office/infopath/2007/PartnerControls"/>
    <ds:schemaRef ds:uri="abbcacea-263c-4f06-8331-ad7cfe2bb525"/>
    <ds:schemaRef ds:uri="f9f9d8f7-6499-4d85-a3d1-c325ea0d3e5f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Sophie Bainbridge</cp:lastModifiedBy>
  <cp:revision>3</cp:revision>
  <dcterms:created xsi:type="dcterms:W3CDTF">2025-05-15T11:24:00Z</dcterms:created>
  <dcterms:modified xsi:type="dcterms:W3CDTF">2025-07-07T16:15:00Z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