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43C07" w14:textId="17F68CBF" w:rsidR="0013285F" w:rsidRDefault="003F1648" w:rsidP="00ED77AB">
      <w:pPr>
        <w:pStyle w:val="EPMPageHeading"/>
      </w:pPr>
      <w:r w:rsidRPr="00DE30A3">
        <w:rPr>
          <w:noProof/>
        </w:rPr>
        <w:drawing>
          <wp:anchor distT="0" distB="0" distL="114300" distR="114300" simplePos="0" relativeHeight="251659264" behindDoc="1" locked="0" layoutInCell="1" allowOverlap="1" wp14:anchorId="2BD163A1" wp14:editId="015432C8">
            <wp:simplePos x="0" y="0"/>
            <wp:positionH relativeFrom="column">
              <wp:posOffset>5095875</wp:posOffset>
            </wp:positionH>
            <wp:positionV relativeFrom="paragraph">
              <wp:posOffset>-629285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79A">
        <w:t xml:space="preserve">Model </w:t>
      </w:r>
      <w:r w:rsidR="0092379A" w:rsidRPr="00ED77AB">
        <w:t>Job Description</w:t>
      </w:r>
      <w:r w:rsidR="0092379A">
        <w:t>: Head</w:t>
      </w:r>
      <w:r w:rsidR="00B100C2">
        <w:t>t</w:t>
      </w:r>
      <w:r w:rsidR="0092379A">
        <w:t>eacher</w:t>
      </w:r>
    </w:p>
    <w:p w14:paraId="01F4E50E" w14:textId="6DD08DEF" w:rsidR="00C471B5" w:rsidRDefault="003E645F" w:rsidP="003E645F">
      <w:pPr>
        <w:pStyle w:val="EPMTextstyle"/>
      </w:pPr>
      <w:r w:rsidRPr="003E645F">
        <w:t xml:space="preserve">This school is committed to safeguarding and promoting the welfare of children and young </w:t>
      </w:r>
      <w:proofErr w:type="gramStart"/>
      <w:r w:rsidRPr="003E645F">
        <w:t>people</w:t>
      </w:r>
      <w:r w:rsidR="00985B20">
        <w:t>,</w:t>
      </w:r>
      <w:r w:rsidRPr="003E645F">
        <w:t xml:space="preserve"> and</w:t>
      </w:r>
      <w:proofErr w:type="gramEnd"/>
      <w:r w:rsidRPr="003E645F">
        <w:t xml:space="preserve"> expects all staff to share this commitment</w:t>
      </w:r>
      <w:r>
        <w:t>.</w:t>
      </w:r>
    </w:p>
    <w:p w14:paraId="112F8E1C" w14:textId="2B8268CF" w:rsidR="00CB6941" w:rsidRPr="00FC40CC" w:rsidRDefault="00CB6941" w:rsidP="00CB6941">
      <w:pPr>
        <w:pStyle w:val="EPMTextstyle"/>
      </w:pPr>
      <w:r>
        <w:t xml:space="preserve">The Headteacher will carry out </w:t>
      </w:r>
      <w:r w:rsidR="00527B23">
        <w:t>their</w:t>
      </w:r>
      <w:r>
        <w:t xml:space="preserve"> professional duties in accordance with and subject to the </w:t>
      </w:r>
      <w:r w:rsidR="00CE7292">
        <w:t>n</w:t>
      </w:r>
      <w:r>
        <w:t xml:space="preserve">ational </w:t>
      </w:r>
      <w:r w:rsidR="00CE7292">
        <w:t>c</w:t>
      </w:r>
      <w:r>
        <w:t xml:space="preserve">onditions of </w:t>
      </w:r>
      <w:r w:rsidR="00DE4E8C">
        <w:t>e</w:t>
      </w:r>
      <w:r>
        <w:t>mployment for Headteachers</w:t>
      </w:r>
      <w:r w:rsidR="00127D45">
        <w:t>,</w:t>
      </w:r>
      <w:r>
        <w:t xml:space="preserve"> </w:t>
      </w:r>
      <w:r w:rsidR="001762F3" w:rsidRPr="001762F3">
        <w:t>the provisions of all applicable legislation</w:t>
      </w:r>
      <w:r w:rsidR="00FC40CC">
        <w:t>,</w:t>
      </w:r>
      <w:r w:rsidR="001762F3" w:rsidRPr="001762F3">
        <w:t xml:space="preserve"> and any orders and regulations having effect under the applicable legislation</w:t>
      </w:r>
      <w:r w:rsidR="00FC40CC">
        <w:t>.</w:t>
      </w:r>
    </w:p>
    <w:p w14:paraId="5AC961C9" w14:textId="46344EFB" w:rsidR="00CF707C" w:rsidRDefault="00CB6941" w:rsidP="00CF707C">
      <w:pPr>
        <w:pStyle w:val="EPMTextstyle"/>
      </w:pPr>
      <w:r>
        <w:t>The Headteacher will be responsible to the Govern</w:t>
      </w:r>
      <w:r w:rsidR="00244A10">
        <w:t>ing Body</w:t>
      </w:r>
      <w:r>
        <w:t xml:space="preserve"> for the conduct, management and administration of the </w:t>
      </w:r>
      <w:r w:rsidR="00EB635C">
        <w:t>s</w:t>
      </w:r>
      <w:r>
        <w:t xml:space="preserve">chool, subject to </w:t>
      </w:r>
      <w:r w:rsidR="00CF707C" w:rsidRPr="00CF707C">
        <w:t xml:space="preserve">any rules, regulations or policies made either by the </w:t>
      </w:r>
      <w:r w:rsidR="00E11E75">
        <w:t>G</w:t>
      </w:r>
      <w:r w:rsidR="00CF707C" w:rsidRPr="00CF707C">
        <w:t xml:space="preserve">overning </w:t>
      </w:r>
      <w:r w:rsidR="00E11E75">
        <w:t>B</w:t>
      </w:r>
      <w:r w:rsidR="00CF707C" w:rsidRPr="00CF707C">
        <w:t xml:space="preserve">ody on matters for which it is responsible, </w:t>
      </w:r>
      <w:r w:rsidR="002E6AA0">
        <w:t xml:space="preserve">or </w:t>
      </w:r>
      <w:r w:rsidR="00CF707C" w:rsidRPr="00CF707C">
        <w:t xml:space="preserve">by </w:t>
      </w:r>
      <w:r w:rsidR="002F0CF5">
        <w:t>another</w:t>
      </w:r>
      <w:r w:rsidR="00CF707C" w:rsidRPr="00CF707C">
        <w:t xml:space="preserve"> authority with respect to matters for which the </w:t>
      </w:r>
      <w:r w:rsidR="008E5C9C">
        <w:t>G</w:t>
      </w:r>
      <w:r w:rsidR="00CF707C" w:rsidRPr="00CF707C">
        <w:t xml:space="preserve">overning </w:t>
      </w:r>
      <w:r w:rsidR="008E5C9C">
        <w:t>B</w:t>
      </w:r>
      <w:r w:rsidR="00CF707C" w:rsidRPr="00CF707C">
        <w:t>ody is not responsible</w:t>
      </w:r>
      <w:r w:rsidR="002B053F">
        <w:t xml:space="preserve">, </w:t>
      </w:r>
      <w:r w:rsidR="00CF707C" w:rsidRPr="00CF707C">
        <w:t xml:space="preserve">or by </w:t>
      </w:r>
      <w:r w:rsidR="00694474">
        <w:t>Central</w:t>
      </w:r>
      <w:r w:rsidR="00CE3FC8">
        <w:t xml:space="preserve"> Government</w:t>
      </w:r>
      <w:r w:rsidR="005F0F61">
        <w:t>.</w:t>
      </w:r>
    </w:p>
    <w:p w14:paraId="0404D4B9" w14:textId="6728EBC9" w:rsidR="00F369CF" w:rsidRPr="00CF707C" w:rsidRDefault="00F369CF" w:rsidP="00C8189D">
      <w:pPr>
        <w:pStyle w:val="EPMTextstyle"/>
        <w:spacing w:after="480"/>
      </w:pPr>
      <w:r>
        <w:t>This job description wi</w:t>
      </w:r>
      <w:r w:rsidR="00E47B86">
        <w:t>ll be reviewed on an annual basis.</w:t>
      </w:r>
    </w:p>
    <w:p w14:paraId="28F362F8" w14:textId="1DF3CEFD" w:rsidR="00B85426" w:rsidRPr="00F838D7" w:rsidRDefault="002B053F" w:rsidP="0092379A">
      <w:pPr>
        <w:pStyle w:val="EPMSubheading"/>
        <w:rPr>
          <w:sz w:val="28"/>
          <w:szCs w:val="28"/>
        </w:rPr>
      </w:pPr>
      <w:r w:rsidRPr="00F838D7">
        <w:rPr>
          <w:sz w:val="28"/>
          <w:szCs w:val="28"/>
        </w:rPr>
        <w:t xml:space="preserve">Principal </w:t>
      </w:r>
      <w:r w:rsidR="00076CBC" w:rsidRPr="00F838D7">
        <w:rPr>
          <w:sz w:val="28"/>
          <w:szCs w:val="28"/>
        </w:rPr>
        <w:t>Accountabilities</w:t>
      </w:r>
    </w:p>
    <w:p w14:paraId="6DBB0542" w14:textId="29A3EE54" w:rsidR="00011533" w:rsidRPr="00011533" w:rsidRDefault="00FD18B3" w:rsidP="00011533">
      <w:pPr>
        <w:pStyle w:val="EPMNumberedHeading"/>
        <w:rPr>
          <w:sz w:val="24"/>
          <w:szCs w:val="24"/>
        </w:rPr>
      </w:pPr>
      <w:r w:rsidRPr="00B92A59">
        <w:rPr>
          <w:sz w:val="24"/>
          <w:szCs w:val="24"/>
        </w:rPr>
        <w:t xml:space="preserve">Whole </w:t>
      </w:r>
      <w:r w:rsidR="00B92A59" w:rsidRPr="00B92A59">
        <w:rPr>
          <w:sz w:val="24"/>
          <w:szCs w:val="24"/>
        </w:rPr>
        <w:t>School Organisation</w:t>
      </w:r>
      <w:r w:rsidR="00B92A59">
        <w:rPr>
          <w:sz w:val="24"/>
          <w:szCs w:val="24"/>
        </w:rPr>
        <w:t xml:space="preserve"> and Strategy</w:t>
      </w:r>
    </w:p>
    <w:p w14:paraId="3E702588" w14:textId="77777777" w:rsidR="005661A8" w:rsidRDefault="00011533" w:rsidP="00011533">
      <w:pPr>
        <w:pStyle w:val="Numberedsubheading"/>
      </w:pPr>
      <w:r w:rsidRPr="00011533">
        <w:t>Provide overall strategic leadership and</w:t>
      </w:r>
      <w:r w:rsidR="002A4FBB">
        <w:t xml:space="preserve"> direction</w:t>
      </w:r>
      <w:r w:rsidR="00297FB6">
        <w:t>.  Collaborate with others to</w:t>
      </w:r>
      <w:r w:rsidRPr="00011533">
        <w:t xml:space="preserve"> lead, develop and support the direction, vision, values and priorities of the school</w:t>
      </w:r>
      <w:r w:rsidR="005661A8">
        <w:t>.</w:t>
      </w:r>
    </w:p>
    <w:p w14:paraId="3AC5A7EB" w14:textId="63372A02" w:rsidR="00011533" w:rsidRDefault="005661A8" w:rsidP="00011533">
      <w:pPr>
        <w:pStyle w:val="Numberedsubheading"/>
      </w:pPr>
      <w:r w:rsidRPr="003B78EA">
        <w:t>Advise and assist the Governing Body in the exercise of its functions</w:t>
      </w:r>
      <w:r>
        <w:t>.</w:t>
      </w:r>
    </w:p>
    <w:p w14:paraId="590A7268" w14:textId="47C634F0" w:rsidR="005661A8" w:rsidRPr="00011533" w:rsidRDefault="005661A8" w:rsidP="00011533">
      <w:pPr>
        <w:pStyle w:val="Numberedsubheading"/>
      </w:pPr>
      <w:r w:rsidRPr="001E46CF">
        <w:t>Draft the school development plan for consideration by the Governing Body</w:t>
      </w:r>
      <w:r>
        <w:t>.</w:t>
      </w:r>
    </w:p>
    <w:p w14:paraId="396B556C" w14:textId="6EDA339A" w:rsidR="00B92A59" w:rsidRDefault="00B379B3" w:rsidP="00B92A59">
      <w:pPr>
        <w:pStyle w:val="Numberedsubheading"/>
      </w:pPr>
      <w:r w:rsidRPr="00B379B3">
        <w:t xml:space="preserve">Develop, implement and </w:t>
      </w:r>
      <w:r w:rsidR="006571C2">
        <w:t>monitor</w:t>
      </w:r>
      <w:r w:rsidRPr="00B379B3">
        <w:t xml:space="preserve"> the school’s policies, practices and procedures</w:t>
      </w:r>
      <w:r w:rsidR="006571C2">
        <w:t>.</w:t>
      </w:r>
    </w:p>
    <w:p w14:paraId="5A422FC5" w14:textId="2E68D582" w:rsidR="005B0BCB" w:rsidRPr="00B92A59" w:rsidRDefault="00076CBC" w:rsidP="00094862">
      <w:pPr>
        <w:pStyle w:val="EPMNumberedHeading"/>
        <w:rPr>
          <w:sz w:val="24"/>
          <w:szCs w:val="24"/>
        </w:rPr>
      </w:pPr>
      <w:r w:rsidRPr="00B92A59">
        <w:rPr>
          <w:sz w:val="24"/>
          <w:szCs w:val="24"/>
        </w:rPr>
        <w:t>Teaching</w:t>
      </w:r>
    </w:p>
    <w:p w14:paraId="1FC5892F" w14:textId="0C0861DB" w:rsidR="00971F5D" w:rsidRPr="00971F5D" w:rsidRDefault="00971F5D" w:rsidP="00971F5D">
      <w:pPr>
        <w:pStyle w:val="Numberedsubheading"/>
      </w:pPr>
      <w:bookmarkStart w:id="0" w:name="_Hlk175294728"/>
      <w:r w:rsidRPr="00971F5D">
        <w:t>Lead and manage teaching and learning throughout the school, including ensuring, save in exceptional circumstances, that a teacher is assigned in the school timetable to every class or group of pupils</w:t>
      </w:r>
      <w:r w:rsidR="00C848C6">
        <w:t>.</w:t>
      </w:r>
    </w:p>
    <w:bookmarkEnd w:id="0"/>
    <w:p w14:paraId="3AA5B4EE" w14:textId="3E420235" w:rsidR="005B0BCB" w:rsidRPr="0092379A" w:rsidRDefault="005B0BCB" w:rsidP="0092379A">
      <w:pPr>
        <w:pStyle w:val="Numberedsubheading"/>
      </w:pPr>
      <w:r w:rsidRPr="0092379A">
        <w:t>Participate, to such an extent as may be appropriate having regard to other duties, in the teaching</w:t>
      </w:r>
      <w:r w:rsidR="001B6A25" w:rsidRPr="0092379A">
        <w:t xml:space="preserve"> </w:t>
      </w:r>
      <w:r w:rsidRPr="0092379A">
        <w:t xml:space="preserve">of pupils at the </w:t>
      </w:r>
      <w:r w:rsidR="00CA7418">
        <w:t>s</w:t>
      </w:r>
      <w:r w:rsidRPr="0092379A">
        <w:t>chool, including the provision of cover for absent teachers.</w:t>
      </w:r>
    </w:p>
    <w:p w14:paraId="48E802BC" w14:textId="65C4A412" w:rsidR="00D32D13" w:rsidRPr="00F838D7" w:rsidRDefault="00D32D13" w:rsidP="0092379A">
      <w:pPr>
        <w:pStyle w:val="EPMNumberedHeading"/>
        <w:rPr>
          <w:sz w:val="24"/>
          <w:szCs w:val="24"/>
        </w:rPr>
      </w:pPr>
      <w:r w:rsidRPr="00F838D7">
        <w:rPr>
          <w:sz w:val="24"/>
          <w:szCs w:val="24"/>
        </w:rPr>
        <w:t xml:space="preserve">Management of </w:t>
      </w:r>
      <w:r w:rsidR="00F369CF" w:rsidRPr="00F838D7">
        <w:rPr>
          <w:sz w:val="24"/>
          <w:szCs w:val="24"/>
        </w:rPr>
        <w:t xml:space="preserve">Curriculum </w:t>
      </w:r>
      <w:r w:rsidR="00F369CF">
        <w:rPr>
          <w:sz w:val="24"/>
          <w:szCs w:val="24"/>
        </w:rPr>
        <w:t xml:space="preserve">and </w:t>
      </w:r>
      <w:r w:rsidRPr="00F838D7">
        <w:rPr>
          <w:sz w:val="24"/>
          <w:szCs w:val="24"/>
        </w:rPr>
        <w:t>Pupils</w:t>
      </w:r>
    </w:p>
    <w:p w14:paraId="3229B692" w14:textId="7EA10EDF" w:rsidR="00F369CF" w:rsidRDefault="00F369CF" w:rsidP="00CA7418">
      <w:pPr>
        <w:pStyle w:val="Numberedsubheading"/>
      </w:pPr>
      <w:r w:rsidRPr="00A8774F">
        <w:t>Determine, implement and review the curriculum to ensure breadth, balance and relevance to all pupils whatever their abilities, aptitudes and needs</w:t>
      </w:r>
      <w:r>
        <w:t>.</w:t>
      </w:r>
    </w:p>
    <w:p w14:paraId="791BDDA2" w14:textId="43D7356F" w:rsidR="00CA7418" w:rsidRDefault="002D026F" w:rsidP="00CA7418">
      <w:pPr>
        <w:pStyle w:val="Numberedsubheading"/>
      </w:pPr>
      <w:r w:rsidRPr="002D026F">
        <w:t>Determine, implement and monitor systems for monitoring and improving pupils' attainment and progress.</w:t>
      </w:r>
    </w:p>
    <w:p w14:paraId="69EB4609" w14:textId="0D14FC33" w:rsidR="006F1E2F" w:rsidRDefault="002D026F" w:rsidP="00CA7418">
      <w:pPr>
        <w:pStyle w:val="Numberedsubheading"/>
      </w:pPr>
      <w:r w:rsidRPr="002D026F">
        <w:t>Determine and implement standards of behaviour and discipline.</w:t>
      </w:r>
    </w:p>
    <w:p w14:paraId="227FE5A1" w14:textId="3D2AB42C" w:rsidR="00EC74FE" w:rsidRDefault="00EC74FE" w:rsidP="00CA7418">
      <w:pPr>
        <w:pStyle w:val="Numberedsubheading"/>
      </w:pPr>
      <w:bookmarkStart w:id="1" w:name="_Hlk175295565"/>
      <w:r>
        <w:t xml:space="preserve">Promote </w:t>
      </w:r>
      <w:r w:rsidR="00647910">
        <w:t xml:space="preserve">and ensure </w:t>
      </w:r>
      <w:r>
        <w:t xml:space="preserve">the </w:t>
      </w:r>
      <w:r w:rsidR="00647910" w:rsidRPr="00647910">
        <w:t>safety and well-being of pupils</w:t>
      </w:r>
      <w:r w:rsidR="00647910">
        <w:t>.</w:t>
      </w:r>
      <w:bookmarkEnd w:id="1"/>
    </w:p>
    <w:p w14:paraId="37111A67" w14:textId="77777777" w:rsidR="00C6453A" w:rsidRDefault="00C6453A" w:rsidP="00C6453A">
      <w:pPr>
        <w:pStyle w:val="Numberedsubheading"/>
        <w:numPr>
          <w:ilvl w:val="0"/>
          <w:numId w:val="0"/>
        </w:numPr>
        <w:ind w:left="1418" w:hanging="709"/>
      </w:pPr>
    </w:p>
    <w:p w14:paraId="41B41864" w14:textId="77777777" w:rsidR="00C6453A" w:rsidRDefault="00C6453A" w:rsidP="0092379A">
      <w:pPr>
        <w:pStyle w:val="EPMNumberedHeading"/>
        <w:rPr>
          <w:sz w:val="24"/>
          <w:szCs w:val="24"/>
        </w:rPr>
        <w:sectPr w:rsidR="00C6453A" w:rsidSect="00C6453A">
          <w:footerReference w:type="default" r:id="rId12"/>
          <w:pgSz w:w="11906" w:h="16838"/>
          <w:pgMar w:top="2410" w:right="1021" w:bottom="851" w:left="1021" w:header="709" w:footer="544" w:gutter="0"/>
          <w:cols w:space="708"/>
          <w:docGrid w:linePitch="360"/>
        </w:sectPr>
      </w:pPr>
    </w:p>
    <w:p w14:paraId="1A2C9565" w14:textId="1750B972" w:rsidR="00467612" w:rsidRPr="00F838D7" w:rsidRDefault="00E36B6B" w:rsidP="0092379A">
      <w:pPr>
        <w:pStyle w:val="EPMNumberedHeading"/>
        <w:rPr>
          <w:sz w:val="24"/>
          <w:szCs w:val="24"/>
        </w:rPr>
      </w:pPr>
      <w:r w:rsidRPr="00F838D7">
        <w:rPr>
          <w:sz w:val="24"/>
          <w:szCs w:val="24"/>
        </w:rPr>
        <w:lastRenderedPageBreak/>
        <w:t>Management of Staff</w:t>
      </w:r>
    </w:p>
    <w:p w14:paraId="0DA5192E" w14:textId="0BF8F396" w:rsidR="00866113" w:rsidRDefault="00607223" w:rsidP="0092379A">
      <w:pPr>
        <w:pStyle w:val="Numberedsubheading"/>
      </w:pPr>
      <w:r w:rsidRPr="00607223">
        <w:t>Lead, manage and develop staff, including appraising and managing performance</w:t>
      </w:r>
      <w:r w:rsidR="00866113">
        <w:t>.</w:t>
      </w:r>
    </w:p>
    <w:p w14:paraId="219DFC98" w14:textId="54A7D8F5" w:rsidR="001C122C" w:rsidRPr="001C122C" w:rsidRDefault="00866113" w:rsidP="001C122C">
      <w:pPr>
        <w:pStyle w:val="Numberedsubheading"/>
      </w:pPr>
      <w:r>
        <w:t>Establish an appropriate staff structure and define staff tasks, responsibilities and job descriptions.</w:t>
      </w:r>
      <w:r w:rsidR="001C122C">
        <w:t xml:space="preserve">  </w:t>
      </w:r>
      <w:r w:rsidR="001C122C" w:rsidRPr="001C122C">
        <w:t xml:space="preserve">Organise and deploy </w:t>
      </w:r>
      <w:r w:rsidR="001C122C">
        <w:t xml:space="preserve">staffing </w:t>
      </w:r>
      <w:r w:rsidR="001C122C" w:rsidRPr="001C122C">
        <w:t>resources within the school</w:t>
      </w:r>
      <w:r w:rsidR="001C122C">
        <w:t>.</w:t>
      </w:r>
    </w:p>
    <w:p w14:paraId="1DA95BA7" w14:textId="07FA835A" w:rsidR="00866113" w:rsidRDefault="00866113" w:rsidP="0092379A">
      <w:pPr>
        <w:pStyle w:val="Numberedsubheading"/>
      </w:pPr>
      <w:r>
        <w:t xml:space="preserve">Participate in and advise </w:t>
      </w:r>
      <w:r w:rsidR="00E17174">
        <w:t xml:space="preserve">the </w:t>
      </w:r>
      <w:r>
        <w:t>Govern</w:t>
      </w:r>
      <w:r w:rsidR="00E17174">
        <w:t>ing Body</w:t>
      </w:r>
      <w:r>
        <w:t xml:space="preserve"> on the selection and appointment of </w:t>
      </w:r>
      <w:proofErr w:type="gramStart"/>
      <w:r>
        <w:t>high quality</w:t>
      </w:r>
      <w:proofErr w:type="gramEnd"/>
      <w:r>
        <w:t xml:space="preserve"> staff.</w:t>
      </w:r>
    </w:p>
    <w:p w14:paraId="0105282B" w14:textId="50C1C092" w:rsidR="00E36B6B" w:rsidRDefault="00866113" w:rsidP="0092379A">
      <w:pPr>
        <w:pStyle w:val="Numberedsubheading"/>
      </w:pPr>
      <w:r>
        <w:t>Develop and implement polic</w:t>
      </w:r>
      <w:r w:rsidR="00180A06">
        <w:t>ies</w:t>
      </w:r>
      <w:r>
        <w:t xml:space="preserve"> and procedures for staff development, appraisal and support.</w:t>
      </w:r>
    </w:p>
    <w:p w14:paraId="16D2A1F5" w14:textId="621EE529" w:rsidR="001C6CAF" w:rsidRDefault="00575BD2" w:rsidP="002C018A">
      <w:pPr>
        <w:pStyle w:val="Numberedsubheading"/>
      </w:pPr>
      <w:r>
        <w:t>Have</w:t>
      </w:r>
      <w:r w:rsidR="002C018A" w:rsidRPr="002C018A">
        <w:t xml:space="preserve"> a proper regard for </w:t>
      </w:r>
      <w:r>
        <w:t>staff</w:t>
      </w:r>
      <w:r w:rsidR="002C018A" w:rsidRPr="002C018A">
        <w:t xml:space="preserve"> well-being and legitimate expectations, including the expectation of a healthy balance between work and other commitments</w:t>
      </w:r>
      <w:r w:rsidR="001C6CAF">
        <w:t>.</w:t>
      </w:r>
    </w:p>
    <w:p w14:paraId="4D9A19CE" w14:textId="5CE98726" w:rsidR="004F6920" w:rsidRDefault="004F6920" w:rsidP="0092379A">
      <w:pPr>
        <w:pStyle w:val="EPMNumberedHeading"/>
        <w:rPr>
          <w:sz w:val="24"/>
          <w:szCs w:val="24"/>
        </w:rPr>
      </w:pPr>
      <w:bookmarkStart w:id="2" w:name="_Hlk175299993"/>
      <w:r>
        <w:rPr>
          <w:sz w:val="24"/>
          <w:szCs w:val="24"/>
        </w:rPr>
        <w:t>Professional Development</w:t>
      </w:r>
      <w:bookmarkEnd w:id="2"/>
    </w:p>
    <w:p w14:paraId="5AC5568D" w14:textId="53FFF514" w:rsidR="00A363A2" w:rsidRPr="00A363A2" w:rsidRDefault="00A363A2" w:rsidP="00A363A2">
      <w:pPr>
        <w:pStyle w:val="Numberedsubheading"/>
        <w:numPr>
          <w:ilvl w:val="1"/>
          <w:numId w:val="25"/>
        </w:numPr>
        <w:ind w:hanging="83"/>
      </w:pPr>
      <w:r w:rsidRPr="00A363A2">
        <w:t>Promote the participation of staff in relevant continuing professional development</w:t>
      </w:r>
      <w:r>
        <w:t>.</w:t>
      </w:r>
    </w:p>
    <w:p w14:paraId="3FC358DC" w14:textId="7DA3751D" w:rsidR="001D57FE" w:rsidRPr="001D57FE" w:rsidRDefault="00671665" w:rsidP="001D57FE">
      <w:pPr>
        <w:pStyle w:val="Numberedsubheading"/>
        <w:numPr>
          <w:ilvl w:val="1"/>
          <w:numId w:val="25"/>
        </w:numPr>
        <w:ind w:left="1418" w:hanging="709"/>
      </w:pPr>
      <w:r w:rsidRPr="00671665">
        <w:t xml:space="preserve">Participate in arrangements for the appraisal and review of </w:t>
      </w:r>
      <w:r w:rsidR="001F716D">
        <w:t>your</w:t>
      </w:r>
      <w:r w:rsidRPr="00671665">
        <w:t xml:space="preserve"> own performance and, where appropriate, that of other staff</w:t>
      </w:r>
      <w:r w:rsidR="004F6920">
        <w:t>.</w:t>
      </w:r>
    </w:p>
    <w:p w14:paraId="4434CDF5" w14:textId="6853973F" w:rsidR="001D57FE" w:rsidRPr="001D57FE" w:rsidRDefault="001D57FE" w:rsidP="001D57FE">
      <w:pPr>
        <w:pStyle w:val="Numberedsubheading"/>
        <w:numPr>
          <w:ilvl w:val="1"/>
          <w:numId w:val="25"/>
        </w:numPr>
        <w:ind w:left="1418" w:hanging="709"/>
      </w:pPr>
      <w:r w:rsidRPr="001D57FE">
        <w:t xml:space="preserve">Participate in arrangements for </w:t>
      </w:r>
      <w:r>
        <w:t xml:space="preserve">your </w:t>
      </w:r>
      <w:r w:rsidRPr="001D57FE">
        <w:t>own further training and professional development and, where appropriate, that of other staff</w:t>
      </w:r>
      <w:r>
        <w:t>.</w:t>
      </w:r>
    </w:p>
    <w:p w14:paraId="2CCD4501" w14:textId="770A319B" w:rsidR="00A8774F" w:rsidRPr="00F838D7" w:rsidRDefault="0072448A" w:rsidP="0092379A">
      <w:pPr>
        <w:pStyle w:val="EPMNumberedHeading"/>
        <w:rPr>
          <w:sz w:val="24"/>
          <w:szCs w:val="24"/>
        </w:rPr>
      </w:pPr>
      <w:r w:rsidRPr="00F838D7">
        <w:rPr>
          <w:sz w:val="24"/>
          <w:szCs w:val="24"/>
        </w:rPr>
        <w:t>Management of Resources</w:t>
      </w:r>
    </w:p>
    <w:p w14:paraId="2213B51E" w14:textId="42620F3B" w:rsidR="005B0943" w:rsidRDefault="005B0943" w:rsidP="0092379A">
      <w:pPr>
        <w:pStyle w:val="Numberedsubheading"/>
      </w:pPr>
      <w:bookmarkStart w:id="3" w:name="_Hlk175296318"/>
      <w:r>
        <w:t xml:space="preserve">Take overall responsibility for the management of the </w:t>
      </w:r>
      <w:r w:rsidR="004F138F">
        <w:t>s</w:t>
      </w:r>
      <w:r>
        <w:t>chool's financial</w:t>
      </w:r>
      <w:r w:rsidR="006B66FE">
        <w:t xml:space="preserve">, </w:t>
      </w:r>
      <w:r w:rsidR="0072448A">
        <w:t>p</w:t>
      </w:r>
      <w:r w:rsidR="00E24295">
        <w:t xml:space="preserve">hysical </w:t>
      </w:r>
      <w:r w:rsidR="006B66FE">
        <w:t xml:space="preserve">and information </w:t>
      </w:r>
      <w:r>
        <w:t>resources.</w:t>
      </w:r>
    </w:p>
    <w:bookmarkEnd w:id="3"/>
    <w:p w14:paraId="278F029E" w14:textId="061F3E5B" w:rsidR="005A11CB" w:rsidRDefault="005B0943" w:rsidP="0092379A">
      <w:pPr>
        <w:pStyle w:val="Numberedsubheading"/>
      </w:pPr>
      <w:r>
        <w:t xml:space="preserve">Determine </w:t>
      </w:r>
      <w:proofErr w:type="gramStart"/>
      <w:r>
        <w:t>short, medium and long term</w:t>
      </w:r>
      <w:proofErr w:type="gramEnd"/>
      <w:r>
        <w:t xml:space="preserve"> priorities for the </w:t>
      </w:r>
      <w:r w:rsidR="004F138F">
        <w:t>s</w:t>
      </w:r>
      <w:r>
        <w:t>chool</w:t>
      </w:r>
      <w:r w:rsidR="004F138F">
        <w:t>,</w:t>
      </w:r>
      <w:r>
        <w:t xml:space="preserve"> having regard to any financial implications and the ability to meet these from foreseen income.</w:t>
      </w:r>
    </w:p>
    <w:p w14:paraId="14EAF2F6" w14:textId="7F9E9019" w:rsidR="00C9799D" w:rsidRDefault="00A17614" w:rsidP="0092379A">
      <w:pPr>
        <w:pStyle w:val="Numberedsubheading"/>
      </w:pPr>
      <w:r w:rsidRPr="00A17614">
        <w:t xml:space="preserve">Ensure the development, maintenance, security and safety of the </w:t>
      </w:r>
      <w:r w:rsidR="004F138F">
        <w:t>s</w:t>
      </w:r>
      <w:r w:rsidRPr="00A17614">
        <w:t>chool buildings, grounds and equipment.</w:t>
      </w:r>
    </w:p>
    <w:p w14:paraId="5EE30193" w14:textId="3CFC3BE8" w:rsidR="00C9799D" w:rsidRPr="00F838D7" w:rsidRDefault="00D234C0" w:rsidP="0092379A">
      <w:pPr>
        <w:pStyle w:val="EPMNumberedHeading"/>
        <w:rPr>
          <w:sz w:val="24"/>
          <w:szCs w:val="24"/>
        </w:rPr>
      </w:pPr>
      <w:r>
        <w:rPr>
          <w:sz w:val="24"/>
          <w:szCs w:val="24"/>
        </w:rPr>
        <w:t>Communication</w:t>
      </w:r>
      <w:r w:rsidR="005855DA">
        <w:rPr>
          <w:sz w:val="24"/>
          <w:szCs w:val="24"/>
        </w:rPr>
        <w:t xml:space="preserve"> and Collaboration</w:t>
      </w:r>
    </w:p>
    <w:p w14:paraId="6D7F57E6" w14:textId="4B0EDB64" w:rsidR="009D0D8C" w:rsidRPr="009D0D8C" w:rsidRDefault="009D0D8C" w:rsidP="009D0D8C">
      <w:pPr>
        <w:pStyle w:val="Numberedsubheading"/>
      </w:pPr>
      <w:r w:rsidRPr="009D0D8C">
        <w:t xml:space="preserve">Consult and communicate with the </w:t>
      </w:r>
      <w:r>
        <w:t>G</w:t>
      </w:r>
      <w:r w:rsidRPr="009D0D8C">
        <w:t xml:space="preserve">overning </w:t>
      </w:r>
      <w:r>
        <w:t>B</w:t>
      </w:r>
      <w:r w:rsidRPr="009D0D8C">
        <w:t>ody, staff, pupils, parents and carers</w:t>
      </w:r>
      <w:r>
        <w:t>.</w:t>
      </w:r>
    </w:p>
    <w:p w14:paraId="0AFCA4E6" w14:textId="25C997C5" w:rsidR="009D0D8C" w:rsidRDefault="00EA7F5C" w:rsidP="0092379A">
      <w:pPr>
        <w:pStyle w:val="Numberedsubheading"/>
      </w:pPr>
      <w:r>
        <w:t xml:space="preserve">Establish and maintain effective communication </w:t>
      </w:r>
      <w:r w:rsidR="0065036A">
        <w:t xml:space="preserve">and relationships </w:t>
      </w:r>
      <w:r w:rsidR="008E2E1E" w:rsidRPr="008E2E1E">
        <w:t xml:space="preserve">with colleagues and </w:t>
      </w:r>
      <w:bookmarkStart w:id="4" w:name="_Hlk175300592"/>
      <w:r w:rsidR="008E2E1E" w:rsidRPr="008E2E1E">
        <w:t>other relevant professionals within and beyond the school</w:t>
      </w:r>
      <w:r w:rsidR="009D3F47">
        <w:t>,</w:t>
      </w:r>
      <w:r w:rsidR="008E2E1E" w:rsidRPr="008E2E1E">
        <w:t xml:space="preserve"> including relevant external agencies and bodies</w:t>
      </w:r>
      <w:r w:rsidR="00D7644A">
        <w:t>, and</w:t>
      </w:r>
      <w:r w:rsidR="00D7644A" w:rsidRPr="00D7644A">
        <w:t xml:space="preserve"> </w:t>
      </w:r>
      <w:r w:rsidR="00D7644A" w:rsidRPr="007611F9">
        <w:t>organisations representing</w:t>
      </w:r>
      <w:r w:rsidR="00D7644A">
        <w:t xml:space="preserve"> staff.</w:t>
      </w:r>
      <w:bookmarkEnd w:id="4"/>
    </w:p>
    <w:p w14:paraId="5BB2C2DE" w14:textId="6BA411C5" w:rsidR="006C13BB" w:rsidRDefault="006C13BB" w:rsidP="0092379A">
      <w:pPr>
        <w:pStyle w:val="Numberedsubheading"/>
      </w:pPr>
      <w:r>
        <w:t xml:space="preserve">Represent the </w:t>
      </w:r>
      <w:r w:rsidR="004F138F">
        <w:t>s</w:t>
      </w:r>
      <w:r>
        <w:t xml:space="preserve">chool to other groups and the local </w:t>
      </w:r>
      <w:proofErr w:type="gramStart"/>
      <w:r>
        <w:t>community</w:t>
      </w:r>
      <w:r w:rsidR="00D7644A">
        <w:t>, and</w:t>
      </w:r>
      <w:proofErr w:type="gramEnd"/>
      <w:r w:rsidR="00D7644A">
        <w:t xml:space="preserve"> promote links with other local schools.</w:t>
      </w:r>
    </w:p>
    <w:p w14:paraId="73EAB8EE" w14:textId="53D6B87D" w:rsidR="006C13BB" w:rsidRDefault="006C13BB" w:rsidP="0092379A">
      <w:pPr>
        <w:pStyle w:val="Numberedsubheading"/>
      </w:pPr>
      <w:r>
        <w:t xml:space="preserve">Support and encourage the involvement of parents in the life and work of the </w:t>
      </w:r>
      <w:r w:rsidR="00E17174">
        <w:t>s</w:t>
      </w:r>
      <w:r>
        <w:t>chool through the medium of the Parent Teacher Association and by other appropriate means.</w:t>
      </w:r>
    </w:p>
    <w:p w14:paraId="5911EF17" w14:textId="4E7E16AB" w:rsidR="0092379A" w:rsidRDefault="0092379A">
      <w:pPr>
        <w:rPr>
          <w:rFonts w:ascii="Avenir Next LT Pro Demi" w:hAnsi="Avenir Next LT Pro Demi" w:cs="Arial"/>
          <w:color w:val="242E54"/>
          <w:sz w:val="28"/>
          <w:szCs w:val="28"/>
        </w:rPr>
      </w:pPr>
      <w:r>
        <w:br w:type="page"/>
      </w:r>
    </w:p>
    <w:p w14:paraId="248B0CCA" w14:textId="364D081E" w:rsidR="00B262D1" w:rsidRPr="00F118C2" w:rsidRDefault="00E5032F" w:rsidP="00F118C2">
      <w:pPr>
        <w:pStyle w:val="EPMSubheading"/>
        <w:rPr>
          <w:sz w:val="28"/>
          <w:szCs w:val="28"/>
        </w:rPr>
      </w:pPr>
      <w:r w:rsidRPr="00F118C2">
        <w:rPr>
          <w:sz w:val="28"/>
          <w:szCs w:val="28"/>
        </w:rPr>
        <w:lastRenderedPageBreak/>
        <w:t>Person Specification</w:t>
      </w:r>
    </w:p>
    <w:p w14:paraId="7F0F75A4" w14:textId="71D765AB" w:rsidR="00E5032F" w:rsidRPr="00F118C2" w:rsidRDefault="00CA544E" w:rsidP="00D20914">
      <w:pPr>
        <w:pStyle w:val="EPMNumberedsubheading"/>
        <w:ind w:left="284" w:hanging="284"/>
        <w:rPr>
          <w:color w:val="242E54"/>
        </w:rPr>
      </w:pPr>
      <w:r w:rsidRPr="00F118C2">
        <w:rPr>
          <w:color w:val="242E54"/>
        </w:rPr>
        <w:t>General Qualities</w:t>
      </w:r>
    </w:p>
    <w:p w14:paraId="2B7B67C2" w14:textId="52D7283B" w:rsidR="00F03E31" w:rsidRPr="00F90B19" w:rsidRDefault="00786E72" w:rsidP="00D20914">
      <w:pPr>
        <w:pStyle w:val="EPMBullets"/>
        <w:ind w:left="284" w:hanging="284"/>
      </w:pPr>
      <w:r>
        <w:t>Be</w:t>
      </w:r>
      <w:r w:rsidR="00F03E31" w:rsidRPr="00F90B19">
        <w:t xml:space="preserve"> inspir</w:t>
      </w:r>
      <w:r w:rsidR="001D6A91">
        <w:t>ational,</w:t>
      </w:r>
      <w:r w:rsidR="00F03E31" w:rsidRPr="00F90B19">
        <w:t xml:space="preserve"> </w:t>
      </w:r>
      <w:r w:rsidR="008F3D9E">
        <w:t xml:space="preserve">visionary, </w:t>
      </w:r>
      <w:r w:rsidR="00F03E31" w:rsidRPr="00F90B19">
        <w:t>stable and supportive.</w:t>
      </w:r>
    </w:p>
    <w:p w14:paraId="454E4985" w14:textId="28A3BA29" w:rsidR="00F03E31" w:rsidRPr="00F90B19" w:rsidRDefault="001D6A91" w:rsidP="00336DB4">
      <w:pPr>
        <w:pStyle w:val="EPMBullets"/>
        <w:ind w:left="284" w:hanging="284"/>
      </w:pPr>
      <w:r>
        <w:t>Possess</w:t>
      </w:r>
      <w:r w:rsidR="00F03E31" w:rsidRPr="00F90B19">
        <w:t xml:space="preserve"> stamina, energy, drive and confidence.</w:t>
      </w:r>
    </w:p>
    <w:p w14:paraId="67674104" w14:textId="7391A97C" w:rsidR="00F03E31" w:rsidRPr="00F90B19" w:rsidRDefault="008F3D9E" w:rsidP="00D20914">
      <w:pPr>
        <w:pStyle w:val="EPMBullets"/>
        <w:ind w:left="284" w:hanging="284"/>
      </w:pPr>
      <w:r>
        <w:t>Demonstrate</w:t>
      </w:r>
      <w:r w:rsidR="00F03E31" w:rsidRPr="00F90B19">
        <w:t xml:space="preserve"> </w:t>
      </w:r>
      <w:r>
        <w:t xml:space="preserve">the </w:t>
      </w:r>
      <w:r w:rsidR="00F03E31" w:rsidRPr="00F90B19">
        <w:t xml:space="preserve">ability to </w:t>
      </w:r>
      <w:r>
        <w:t>effectively address</w:t>
      </w:r>
      <w:r w:rsidR="00F03E31" w:rsidRPr="00F90B19">
        <w:t xml:space="preserve"> priority issues</w:t>
      </w:r>
      <w:r>
        <w:t>,</w:t>
      </w:r>
      <w:r w:rsidR="00F03E31" w:rsidRPr="00F90B19">
        <w:t xml:space="preserve"> and </w:t>
      </w:r>
      <w:r>
        <w:t xml:space="preserve">to </w:t>
      </w:r>
      <w:r w:rsidR="00F03E31" w:rsidRPr="00F90B19">
        <w:t>be adaptable and responsive to circumstances.</w:t>
      </w:r>
    </w:p>
    <w:p w14:paraId="3B87A0EA" w14:textId="77777777" w:rsidR="008F3D9E" w:rsidRDefault="008F3D9E" w:rsidP="00D20914">
      <w:pPr>
        <w:pStyle w:val="EPMBullets"/>
        <w:ind w:left="284" w:hanging="284"/>
      </w:pPr>
      <w:r>
        <w:t>Demonstrate</w:t>
      </w:r>
      <w:r w:rsidR="00F03E31" w:rsidRPr="00F90B19">
        <w:t xml:space="preserve"> the ability to gain and maintain the confidence and respect of colleagues, pupils and parents</w:t>
      </w:r>
      <w:r>
        <w:t>.</w:t>
      </w:r>
      <w:r w:rsidR="00F03E31" w:rsidRPr="00F90B19">
        <w:t xml:space="preserve"> </w:t>
      </w:r>
    </w:p>
    <w:p w14:paraId="7F361E26" w14:textId="40D9F221" w:rsidR="00F03E31" w:rsidRPr="00F90B19" w:rsidRDefault="008F3D9E" w:rsidP="00D20914">
      <w:pPr>
        <w:pStyle w:val="EPMBullets"/>
        <w:ind w:left="284" w:hanging="284"/>
      </w:pPr>
      <w:r>
        <w:t>Be</w:t>
      </w:r>
      <w:r w:rsidR="00F03E31" w:rsidRPr="00F90B19">
        <w:t xml:space="preserve"> a balanced decision maker with consistency of judgement and inner integrity.</w:t>
      </w:r>
    </w:p>
    <w:p w14:paraId="5A2FA6FE" w14:textId="6A44E3E0" w:rsidR="00F03E31" w:rsidRPr="00F90B19" w:rsidRDefault="008F3D9E" w:rsidP="00D20914">
      <w:pPr>
        <w:pStyle w:val="EPMBullets"/>
        <w:ind w:left="284" w:hanging="284"/>
      </w:pPr>
      <w:r>
        <w:t>Have</w:t>
      </w:r>
      <w:r w:rsidR="00F03E31" w:rsidRPr="00F90B19">
        <w:t xml:space="preserve"> due regard for existing good practice</w:t>
      </w:r>
      <w:r>
        <w:t>,</w:t>
      </w:r>
      <w:r w:rsidR="00F03E31" w:rsidRPr="00F90B19">
        <w:t xml:space="preserve"> implement</w:t>
      </w:r>
      <w:r>
        <w:t>ing</w:t>
      </w:r>
      <w:r w:rsidR="00F03E31" w:rsidRPr="00F90B19">
        <w:t xml:space="preserve"> any necessary change with foresight and sensitivity.</w:t>
      </w:r>
    </w:p>
    <w:p w14:paraId="75E3882A" w14:textId="392D57C1" w:rsidR="00F34A0C" w:rsidRDefault="00F03E31" w:rsidP="00D20914">
      <w:pPr>
        <w:pStyle w:val="EPMBullets"/>
        <w:ind w:left="284" w:hanging="284"/>
      </w:pPr>
      <w:r w:rsidRPr="00F90B19">
        <w:t xml:space="preserve">Demonstrate </w:t>
      </w:r>
      <w:r w:rsidR="008F3D9E">
        <w:t>and promote</w:t>
      </w:r>
      <w:r w:rsidRPr="00F90B19">
        <w:t xml:space="preserve"> high standards of literacy</w:t>
      </w:r>
      <w:r w:rsidR="008F3D9E">
        <w:t xml:space="preserve"> and numeracy</w:t>
      </w:r>
      <w:r w:rsidRPr="00F90B19">
        <w:t xml:space="preserve">, articulacy, and the correct use of standard English, in teaching and in communication with parents/carers and the wider </w:t>
      </w:r>
      <w:r w:rsidR="008F3D9E">
        <w:t xml:space="preserve">school </w:t>
      </w:r>
      <w:r w:rsidRPr="00F90B19">
        <w:t>community.</w:t>
      </w:r>
    </w:p>
    <w:p w14:paraId="72A1B09E" w14:textId="6DF42C5A" w:rsidR="00097741" w:rsidRPr="00F90B19" w:rsidRDefault="00097741" w:rsidP="00097741">
      <w:pPr>
        <w:pStyle w:val="EPMBullets"/>
        <w:tabs>
          <w:tab w:val="clear" w:pos="284"/>
          <w:tab w:val="left" w:pos="0"/>
          <w:tab w:val="left" w:pos="993"/>
        </w:tabs>
        <w:ind w:left="284" w:hanging="284"/>
      </w:pPr>
      <w:r w:rsidRPr="00097741">
        <w:t>Promote inclusion and demonstrate a commitment to equal opportunities.</w:t>
      </w:r>
    </w:p>
    <w:p w14:paraId="1067EAFC" w14:textId="3CE6D63A" w:rsidR="000C1A23" w:rsidRPr="00EA0150" w:rsidRDefault="000C1A23" w:rsidP="000C1A23">
      <w:pPr>
        <w:pStyle w:val="EPMNumberedsubheading"/>
        <w:ind w:left="284" w:hanging="284"/>
        <w:rPr>
          <w:color w:val="242E54"/>
        </w:rPr>
      </w:pPr>
      <w:r w:rsidRPr="00EA0150">
        <w:rPr>
          <w:color w:val="242E54"/>
        </w:rPr>
        <w:t>Whole School Organisation, Strategy and Governance</w:t>
      </w:r>
    </w:p>
    <w:p w14:paraId="7DAE7E57" w14:textId="2C42B300" w:rsidR="000C1A23" w:rsidRPr="00EA0150" w:rsidRDefault="00813215" w:rsidP="000C1A23">
      <w:pPr>
        <w:pStyle w:val="EPMBullets"/>
        <w:ind w:left="284" w:hanging="284"/>
      </w:pPr>
      <w:r w:rsidRPr="00EA0150">
        <w:t>Demonstrate the ability and commitment to</w:t>
      </w:r>
      <w:r w:rsidR="000C1A23" w:rsidRPr="00EA0150">
        <w:t xml:space="preserve"> work </w:t>
      </w:r>
      <w:r w:rsidR="001B32F2" w:rsidRPr="00EA0150">
        <w:t xml:space="preserve">collaboratively </w:t>
      </w:r>
      <w:r w:rsidR="000C1A23" w:rsidRPr="00EA0150">
        <w:t xml:space="preserve">with </w:t>
      </w:r>
      <w:r w:rsidR="001B32F2" w:rsidRPr="00EA0150">
        <w:t>the</w:t>
      </w:r>
      <w:r w:rsidR="000C1A23" w:rsidRPr="00EA0150">
        <w:t xml:space="preserve"> Governing Body in the </w:t>
      </w:r>
      <w:r w:rsidR="00BA1D2F" w:rsidRPr="00EA0150">
        <w:t xml:space="preserve">leadership and </w:t>
      </w:r>
      <w:r w:rsidR="000C1A23" w:rsidRPr="00EA0150">
        <w:t xml:space="preserve">development of the </w:t>
      </w:r>
      <w:r w:rsidR="001B32F2" w:rsidRPr="00EA0150">
        <w:t>s</w:t>
      </w:r>
      <w:r w:rsidR="000C1A23" w:rsidRPr="00EA0150">
        <w:t>chool</w:t>
      </w:r>
      <w:r w:rsidR="001B32F2" w:rsidRPr="00EA0150">
        <w:t>.</w:t>
      </w:r>
    </w:p>
    <w:p w14:paraId="2A31C3AC" w14:textId="47479127" w:rsidR="000C1A23" w:rsidRPr="00EA0150" w:rsidRDefault="000C1A23" w:rsidP="000C1A23">
      <w:pPr>
        <w:pStyle w:val="EPMBullets"/>
        <w:ind w:left="284" w:hanging="284"/>
      </w:pPr>
      <w:r w:rsidRPr="00EA0150">
        <w:t xml:space="preserve">Evidence </w:t>
      </w:r>
      <w:r w:rsidR="00EE792F" w:rsidRPr="00EA0150">
        <w:t xml:space="preserve">senior </w:t>
      </w:r>
      <w:r w:rsidRPr="00EA0150">
        <w:t>management and governance experience</w:t>
      </w:r>
      <w:r w:rsidR="00EE792F" w:rsidRPr="00EA0150">
        <w:t>,</w:t>
      </w:r>
      <w:r w:rsidRPr="00EA0150">
        <w:t xml:space="preserve"> </w:t>
      </w:r>
      <w:r w:rsidR="002D03DC" w:rsidRPr="00EA0150">
        <w:t xml:space="preserve">including </w:t>
      </w:r>
      <w:r w:rsidRPr="00EA0150">
        <w:t>the ability to analyse issues</w:t>
      </w:r>
      <w:r w:rsidR="00EA0150" w:rsidRPr="00EA0150">
        <w:t>,</w:t>
      </w:r>
      <w:r w:rsidRPr="00EA0150">
        <w:t xml:space="preserve"> and </w:t>
      </w:r>
      <w:r w:rsidR="00EA0150" w:rsidRPr="00EA0150">
        <w:t xml:space="preserve">to </w:t>
      </w:r>
      <w:r w:rsidRPr="00EA0150">
        <w:t>develop effective and creative responses</w:t>
      </w:r>
      <w:r w:rsidR="002D03DC" w:rsidRPr="00EA0150">
        <w:t>.</w:t>
      </w:r>
    </w:p>
    <w:p w14:paraId="5A00B105" w14:textId="547929CD" w:rsidR="009B120A" w:rsidRPr="00911A9C" w:rsidRDefault="00F57766" w:rsidP="009B120A">
      <w:pPr>
        <w:pStyle w:val="EPMNumberedsubheading"/>
        <w:ind w:left="284" w:hanging="284"/>
        <w:rPr>
          <w:color w:val="242E54"/>
        </w:rPr>
      </w:pPr>
      <w:r>
        <w:rPr>
          <w:color w:val="242E54"/>
        </w:rPr>
        <w:t xml:space="preserve">Teaching </w:t>
      </w:r>
      <w:r w:rsidR="00A6134F">
        <w:rPr>
          <w:color w:val="242E54"/>
        </w:rPr>
        <w:t>&amp;</w:t>
      </w:r>
      <w:r>
        <w:rPr>
          <w:color w:val="242E54"/>
        </w:rPr>
        <w:t xml:space="preserve"> </w:t>
      </w:r>
      <w:r w:rsidR="009B120A" w:rsidRPr="00911A9C">
        <w:rPr>
          <w:color w:val="242E54"/>
        </w:rPr>
        <w:t>Management of Curriculum and Pupils</w:t>
      </w:r>
    </w:p>
    <w:p w14:paraId="122160E6" w14:textId="5488CF8B" w:rsidR="00F57766" w:rsidRDefault="00F57766" w:rsidP="00A6134F">
      <w:pPr>
        <w:pStyle w:val="EPMBullets"/>
      </w:pPr>
      <w:r w:rsidRPr="00F57766">
        <w:t>Evidence substantial successful teaching experience across a range of ages.</w:t>
      </w:r>
    </w:p>
    <w:p w14:paraId="679401DA" w14:textId="4A5DF8DF" w:rsidR="009B120A" w:rsidRPr="00911A9C" w:rsidRDefault="009B120A" w:rsidP="009B120A">
      <w:pPr>
        <w:pStyle w:val="EPMBullets"/>
        <w:ind w:left="284" w:hanging="284"/>
      </w:pPr>
      <w:r w:rsidRPr="00911A9C">
        <w:t xml:space="preserve">Evidence </w:t>
      </w:r>
      <w:r w:rsidR="00C05D5E" w:rsidRPr="00911A9C">
        <w:t>in-</w:t>
      </w:r>
      <w:r w:rsidRPr="00911A9C">
        <w:t>depth knowledge of the National Curriculum and sound experience of curriculum delivery, monitoring and assessment</w:t>
      </w:r>
      <w:r w:rsidR="002454E2" w:rsidRPr="00911A9C">
        <w:t>.</w:t>
      </w:r>
    </w:p>
    <w:p w14:paraId="3417FDC2" w14:textId="6A4C8019" w:rsidR="009B120A" w:rsidRPr="00911A9C" w:rsidRDefault="009B120A" w:rsidP="009B120A">
      <w:pPr>
        <w:pStyle w:val="EPMBullets"/>
        <w:ind w:left="284" w:hanging="284"/>
      </w:pPr>
      <w:r w:rsidRPr="00911A9C">
        <w:t>Evidence the ability to analyse complex curriculum issues</w:t>
      </w:r>
      <w:r w:rsidR="00970E32" w:rsidRPr="00911A9C">
        <w:t>,</w:t>
      </w:r>
      <w:r w:rsidRPr="00911A9C">
        <w:t xml:space="preserve"> and </w:t>
      </w:r>
      <w:r w:rsidR="00970E32" w:rsidRPr="00911A9C">
        <w:t xml:space="preserve">to </w:t>
      </w:r>
      <w:r w:rsidRPr="00911A9C">
        <w:t>develop effective and creative responses</w:t>
      </w:r>
      <w:r w:rsidR="00911A9C" w:rsidRPr="00911A9C">
        <w:t xml:space="preserve"> or solutions</w:t>
      </w:r>
      <w:r w:rsidR="002454E2" w:rsidRPr="00911A9C">
        <w:t>.</w:t>
      </w:r>
    </w:p>
    <w:p w14:paraId="176ED518" w14:textId="614AD828" w:rsidR="009B120A" w:rsidRPr="00911A9C" w:rsidRDefault="009B120A" w:rsidP="009B120A">
      <w:pPr>
        <w:pStyle w:val="EPMBullets"/>
        <w:ind w:left="284" w:hanging="284"/>
      </w:pPr>
      <w:r w:rsidRPr="00911A9C">
        <w:t xml:space="preserve">Evidence the skills necessary to communicate effectively about curriculum, both within the </w:t>
      </w:r>
      <w:r w:rsidR="003906F3" w:rsidRPr="00911A9C">
        <w:t>s</w:t>
      </w:r>
      <w:r w:rsidRPr="00911A9C">
        <w:t>chool and in the community, for example to parents</w:t>
      </w:r>
      <w:r w:rsidR="003906F3" w:rsidRPr="00911A9C">
        <w:t>.</w:t>
      </w:r>
    </w:p>
    <w:p w14:paraId="5C353C9B" w14:textId="678C96A2" w:rsidR="006909D4" w:rsidRPr="00911A9C" w:rsidRDefault="00501860" w:rsidP="00D20914">
      <w:pPr>
        <w:pStyle w:val="EPMBullets"/>
        <w:tabs>
          <w:tab w:val="clear" w:pos="284"/>
          <w:tab w:val="left" w:pos="0"/>
          <w:tab w:val="left" w:pos="993"/>
        </w:tabs>
        <w:ind w:left="284" w:hanging="284"/>
      </w:pPr>
      <w:r w:rsidRPr="00911A9C">
        <w:t>Demonstrate</w:t>
      </w:r>
      <w:r w:rsidR="006909D4" w:rsidRPr="00911A9C">
        <w:t xml:space="preserve"> regard</w:t>
      </w:r>
      <w:r w:rsidRPr="00911A9C">
        <w:t xml:space="preserve"> for</w:t>
      </w:r>
      <w:r w:rsidR="006909D4" w:rsidRPr="00911A9C">
        <w:t xml:space="preserve"> personal achievement for each </w:t>
      </w:r>
      <w:r w:rsidR="00F23FF3" w:rsidRPr="00911A9C">
        <w:t>pupil with</w:t>
      </w:r>
      <w:r w:rsidR="006909D4" w:rsidRPr="00911A9C">
        <w:t xml:space="preserve">in the </w:t>
      </w:r>
      <w:r w:rsidRPr="00911A9C">
        <w:t>s</w:t>
      </w:r>
      <w:r w:rsidR="006909D4" w:rsidRPr="00911A9C">
        <w:t>chool community</w:t>
      </w:r>
      <w:r w:rsidRPr="00911A9C">
        <w:t xml:space="preserve">, and an understanding of </w:t>
      </w:r>
      <w:r w:rsidR="007D4E13" w:rsidRPr="00911A9C">
        <w:t xml:space="preserve">different and diverse </w:t>
      </w:r>
      <w:r w:rsidRPr="00911A9C">
        <w:t>individual needs</w:t>
      </w:r>
      <w:r w:rsidR="006909D4" w:rsidRPr="00911A9C">
        <w:t>.</w:t>
      </w:r>
    </w:p>
    <w:p w14:paraId="0162FBBA" w14:textId="27447D4B" w:rsidR="006909D4" w:rsidRPr="00911A9C" w:rsidRDefault="006909D4" w:rsidP="00D20914">
      <w:pPr>
        <w:pStyle w:val="EPMBullets"/>
        <w:tabs>
          <w:tab w:val="clear" w:pos="284"/>
          <w:tab w:val="left" w:pos="0"/>
          <w:tab w:val="left" w:pos="993"/>
        </w:tabs>
        <w:ind w:left="284" w:hanging="284"/>
      </w:pPr>
      <w:r w:rsidRPr="00911A9C">
        <w:t>Evidence the ability to inspire high levels of performance in pupils.</w:t>
      </w:r>
    </w:p>
    <w:p w14:paraId="70E5D2E1" w14:textId="22A97B89" w:rsidR="00F34A0C" w:rsidRPr="00911A9C" w:rsidRDefault="006909D4" w:rsidP="00D20914">
      <w:pPr>
        <w:pStyle w:val="EPMBullets"/>
        <w:tabs>
          <w:tab w:val="clear" w:pos="284"/>
          <w:tab w:val="left" w:pos="0"/>
          <w:tab w:val="left" w:pos="993"/>
        </w:tabs>
        <w:ind w:left="284" w:hanging="284"/>
      </w:pPr>
      <w:r w:rsidRPr="00911A9C">
        <w:t>Evidence the ability to analyse complex issues relating to pupils’ attainment and progress</w:t>
      </w:r>
      <w:r w:rsidR="00970E32" w:rsidRPr="00911A9C">
        <w:t>,</w:t>
      </w:r>
      <w:r w:rsidRPr="00911A9C">
        <w:t xml:space="preserve"> and </w:t>
      </w:r>
      <w:r w:rsidR="00970E32" w:rsidRPr="00911A9C">
        <w:t xml:space="preserve">to </w:t>
      </w:r>
      <w:r w:rsidRPr="00911A9C">
        <w:t>develop effective and creative responses</w:t>
      </w:r>
      <w:r w:rsidR="00911A9C" w:rsidRPr="00911A9C">
        <w:t xml:space="preserve"> or solutions</w:t>
      </w:r>
      <w:r w:rsidRPr="00911A9C">
        <w:t>.</w:t>
      </w:r>
    </w:p>
    <w:p w14:paraId="4EE80AC5" w14:textId="77777777" w:rsidR="00A6134F" w:rsidRDefault="00A6134F">
      <w:pPr>
        <w:rPr>
          <w:rFonts w:ascii="Avenir Next LT Pro Demi" w:hAnsi="Avenir Next LT Pro Demi" w:cs="Arial"/>
          <w:color w:val="242E54"/>
        </w:rPr>
      </w:pPr>
      <w:r>
        <w:rPr>
          <w:color w:val="242E54"/>
        </w:rPr>
        <w:br w:type="page"/>
      </w:r>
    </w:p>
    <w:p w14:paraId="77348327" w14:textId="1FF1845E" w:rsidR="006909D4" w:rsidRPr="00F118C2" w:rsidRDefault="005D060F" w:rsidP="00F118C2">
      <w:pPr>
        <w:pStyle w:val="EPMNumberedsubheading"/>
        <w:ind w:left="284" w:hanging="284"/>
        <w:rPr>
          <w:color w:val="242E54"/>
        </w:rPr>
      </w:pPr>
      <w:r w:rsidRPr="00F118C2">
        <w:rPr>
          <w:color w:val="242E54"/>
        </w:rPr>
        <w:lastRenderedPageBreak/>
        <w:t>Management of Staff</w:t>
      </w:r>
      <w:r w:rsidR="00897243">
        <w:rPr>
          <w:color w:val="242E54"/>
        </w:rPr>
        <w:t xml:space="preserve"> &amp; </w:t>
      </w:r>
      <w:r w:rsidR="00897243" w:rsidRPr="00897243">
        <w:rPr>
          <w:color w:val="242E54"/>
        </w:rPr>
        <w:t>Professional Development</w:t>
      </w:r>
    </w:p>
    <w:p w14:paraId="7CDE0C2F" w14:textId="22625DB3" w:rsidR="00F90B19" w:rsidRPr="00F4622A" w:rsidRDefault="00F90B19" w:rsidP="00D20914">
      <w:pPr>
        <w:pStyle w:val="EPMBullets"/>
        <w:tabs>
          <w:tab w:val="clear" w:pos="284"/>
          <w:tab w:val="left" w:pos="0"/>
          <w:tab w:val="left" w:pos="993"/>
        </w:tabs>
        <w:ind w:left="284" w:hanging="284"/>
      </w:pPr>
      <w:r w:rsidRPr="00F4622A">
        <w:t xml:space="preserve">Evidence significant experience and a proven record of achievement as a senior manager in </w:t>
      </w:r>
      <w:r w:rsidR="00DD13D9" w:rsidRPr="00F4622A">
        <w:t xml:space="preserve">an </w:t>
      </w:r>
      <w:r w:rsidRPr="00F4622A">
        <w:t>education</w:t>
      </w:r>
      <w:r w:rsidR="00DD13D9" w:rsidRPr="00F4622A">
        <w:t>al setting.</w:t>
      </w:r>
    </w:p>
    <w:p w14:paraId="577FC89C" w14:textId="0B04FBE7" w:rsidR="00F90B19" w:rsidRPr="005971BC" w:rsidRDefault="00F90B19" w:rsidP="00D20914">
      <w:pPr>
        <w:pStyle w:val="EPMBullets"/>
        <w:tabs>
          <w:tab w:val="clear" w:pos="284"/>
          <w:tab w:val="left" w:pos="0"/>
          <w:tab w:val="left" w:pos="993"/>
        </w:tabs>
        <w:ind w:left="284" w:hanging="284"/>
      </w:pPr>
      <w:r w:rsidRPr="005971BC">
        <w:t xml:space="preserve">Evidence </w:t>
      </w:r>
      <w:r w:rsidR="00E63A6B" w:rsidRPr="005971BC">
        <w:t>the ability to</w:t>
      </w:r>
      <w:r w:rsidRPr="005971BC">
        <w:t xml:space="preserve"> address problems and resolve conflict by applying skills of leadership, arbitration, and reconciliation</w:t>
      </w:r>
      <w:r w:rsidR="001A7ED3" w:rsidRPr="005971BC">
        <w:t>, handling difficult situations effectively with subtlety and sensitivity</w:t>
      </w:r>
      <w:r w:rsidR="005971BC" w:rsidRPr="005971BC">
        <w:t>.</w:t>
      </w:r>
    </w:p>
    <w:p w14:paraId="57D83E40" w14:textId="723BE795" w:rsidR="00864374" w:rsidRPr="0000201C" w:rsidRDefault="00F90B19" w:rsidP="005971BC">
      <w:pPr>
        <w:pStyle w:val="EPMBullets"/>
        <w:tabs>
          <w:tab w:val="clear" w:pos="284"/>
          <w:tab w:val="left" w:pos="0"/>
          <w:tab w:val="left" w:pos="993"/>
        </w:tabs>
        <w:ind w:left="284" w:hanging="284"/>
      </w:pPr>
      <w:r w:rsidRPr="0000201C">
        <w:t xml:space="preserve">Evidence </w:t>
      </w:r>
      <w:r w:rsidR="00C40210" w:rsidRPr="0000201C">
        <w:t>the ability</w:t>
      </w:r>
      <w:r w:rsidRPr="0000201C">
        <w:t xml:space="preserve"> to lead by example, </w:t>
      </w:r>
      <w:r w:rsidR="00864374" w:rsidRPr="0000201C">
        <w:t>inspire high levels of performance in other</w:t>
      </w:r>
      <w:r w:rsidR="006C55AA" w:rsidRPr="0000201C">
        <w:t>s, and maintain high levels of morale.</w:t>
      </w:r>
    </w:p>
    <w:p w14:paraId="1E3CDB16" w14:textId="29DCF484" w:rsidR="00F90B19" w:rsidRDefault="00D723D9" w:rsidP="005971BC">
      <w:pPr>
        <w:pStyle w:val="EPMBullets"/>
        <w:tabs>
          <w:tab w:val="clear" w:pos="284"/>
          <w:tab w:val="left" w:pos="0"/>
          <w:tab w:val="left" w:pos="993"/>
        </w:tabs>
        <w:ind w:left="284" w:hanging="284"/>
      </w:pPr>
      <w:r w:rsidRPr="00D723D9">
        <w:t>Evidence</w:t>
      </w:r>
      <w:r w:rsidR="000835F5" w:rsidRPr="00D723D9">
        <w:t xml:space="preserve"> the ability to work as part of a successful </w:t>
      </w:r>
      <w:r w:rsidR="00F90B19" w:rsidRPr="00D723D9">
        <w:t>team</w:t>
      </w:r>
      <w:r w:rsidR="00551422" w:rsidRPr="00D723D9">
        <w:t>, motivating others to achieve shared goals.</w:t>
      </w:r>
    </w:p>
    <w:p w14:paraId="202E0F89" w14:textId="0991A166" w:rsidR="00897243" w:rsidRPr="00D723D9" w:rsidRDefault="00897243" w:rsidP="005971BC">
      <w:pPr>
        <w:pStyle w:val="EPMBullets"/>
        <w:tabs>
          <w:tab w:val="clear" w:pos="284"/>
          <w:tab w:val="left" w:pos="0"/>
          <w:tab w:val="left" w:pos="993"/>
        </w:tabs>
        <w:ind w:left="284" w:hanging="284"/>
      </w:pPr>
      <w:r>
        <w:t>Demonstrate the c</w:t>
      </w:r>
      <w:r w:rsidRPr="00F90B19">
        <w:t>apacity for development</w:t>
      </w:r>
      <w:r>
        <w:t xml:space="preserve"> and improvement,</w:t>
      </w:r>
      <w:r w:rsidRPr="00F90B19">
        <w:t xml:space="preserve"> and evidence </w:t>
      </w:r>
      <w:r>
        <w:t xml:space="preserve">continuous </w:t>
      </w:r>
      <w:r w:rsidRPr="00F90B19">
        <w:t>professional development</w:t>
      </w:r>
      <w:r>
        <w:t xml:space="preserve"> at senior leadership level</w:t>
      </w:r>
      <w:r w:rsidRPr="00F90B19">
        <w:t>.</w:t>
      </w:r>
    </w:p>
    <w:p w14:paraId="359298CB" w14:textId="49EEC676" w:rsidR="00E32CF3" w:rsidRPr="00F118C2" w:rsidRDefault="00B002A4" w:rsidP="00F118C2">
      <w:pPr>
        <w:pStyle w:val="EPMNumberedsubheading"/>
        <w:ind w:left="284" w:hanging="284"/>
        <w:rPr>
          <w:color w:val="242E54"/>
        </w:rPr>
      </w:pPr>
      <w:bookmarkStart w:id="5" w:name="_Hlk175299676"/>
      <w:bookmarkStart w:id="6" w:name="_Hlk175299691"/>
      <w:r w:rsidRPr="00F118C2">
        <w:rPr>
          <w:color w:val="242E54"/>
        </w:rPr>
        <w:t xml:space="preserve">Management of </w:t>
      </w:r>
      <w:bookmarkEnd w:id="5"/>
      <w:r w:rsidRPr="00F118C2">
        <w:rPr>
          <w:color w:val="242E54"/>
        </w:rPr>
        <w:t>Resources</w:t>
      </w:r>
    </w:p>
    <w:p w14:paraId="62CE9E8F" w14:textId="42198ABA" w:rsidR="00AD5E55" w:rsidRDefault="00CD398B" w:rsidP="00D20914">
      <w:pPr>
        <w:pStyle w:val="EPMBullets"/>
        <w:ind w:left="284" w:hanging="284"/>
      </w:pPr>
      <w:bookmarkStart w:id="7" w:name="_Hlk175300041"/>
      <w:r w:rsidRPr="00905A46">
        <w:t xml:space="preserve">Demonstrate </w:t>
      </w:r>
      <w:r w:rsidR="00AE7E35" w:rsidRPr="00905A46">
        <w:t xml:space="preserve">a </w:t>
      </w:r>
      <w:r w:rsidRPr="00905A46">
        <w:t>comprehensive u</w:t>
      </w:r>
      <w:r w:rsidR="00DA5DB0" w:rsidRPr="00905A46">
        <w:t>nderstanding and e</w:t>
      </w:r>
      <w:r w:rsidR="0022576B" w:rsidRPr="00905A46">
        <w:t>xperience of f</w:t>
      </w:r>
      <w:r w:rsidR="00AD5E55" w:rsidRPr="00905A46">
        <w:t>inancial management</w:t>
      </w:r>
      <w:r w:rsidR="00DA5DB0" w:rsidRPr="00905A46">
        <w:t>.</w:t>
      </w:r>
      <w:bookmarkEnd w:id="7"/>
    </w:p>
    <w:p w14:paraId="781A8B0D" w14:textId="68C17983" w:rsidR="00FE6E6C" w:rsidRPr="00905A46" w:rsidRDefault="00FE6E6C" w:rsidP="00D20914">
      <w:pPr>
        <w:pStyle w:val="EPMBullets"/>
        <w:ind w:left="284" w:hanging="284"/>
      </w:pPr>
      <w:r w:rsidRPr="00905A46">
        <w:t xml:space="preserve">Demonstrate a comprehensive understanding and experience of </w:t>
      </w:r>
      <w:r>
        <w:t xml:space="preserve">resources </w:t>
      </w:r>
      <w:r w:rsidRPr="00905A46">
        <w:t>management.</w:t>
      </w:r>
    </w:p>
    <w:p w14:paraId="2B4808DD" w14:textId="15E1613A" w:rsidR="00AD5E55" w:rsidRPr="00905A46" w:rsidRDefault="00AE7E35" w:rsidP="00D20914">
      <w:pPr>
        <w:pStyle w:val="EPMBullets"/>
        <w:ind w:left="284" w:hanging="284"/>
      </w:pPr>
      <w:r w:rsidRPr="00905A46">
        <w:t>Demonstrate t</w:t>
      </w:r>
      <w:r w:rsidR="00AD5E55" w:rsidRPr="00905A46">
        <w:t>he ability to analyse complex issues</w:t>
      </w:r>
      <w:r w:rsidR="00890D2A" w:rsidRPr="00905A46">
        <w:t>,</w:t>
      </w:r>
      <w:r w:rsidR="00AD5E55" w:rsidRPr="00905A46">
        <w:t xml:space="preserve"> and </w:t>
      </w:r>
      <w:r w:rsidR="00905A46">
        <w:t xml:space="preserve">to </w:t>
      </w:r>
      <w:r w:rsidR="00AD5E55" w:rsidRPr="00905A46">
        <w:t>develop effective and creative responses</w:t>
      </w:r>
      <w:r w:rsidR="007847C5">
        <w:t>, plans</w:t>
      </w:r>
      <w:r w:rsidR="009916F7">
        <w:t xml:space="preserve"> or solutions</w:t>
      </w:r>
      <w:r w:rsidR="00890D2A" w:rsidRPr="00905A46">
        <w:t>.</w:t>
      </w:r>
    </w:p>
    <w:p w14:paraId="73D52547" w14:textId="278E5808" w:rsidR="00E8277D" w:rsidRPr="00905A46" w:rsidRDefault="00890D2A" w:rsidP="00D20914">
      <w:pPr>
        <w:pStyle w:val="EPMBullets"/>
        <w:ind w:left="284" w:hanging="284"/>
      </w:pPr>
      <w:r w:rsidRPr="00905A46">
        <w:t>Demons</w:t>
      </w:r>
      <w:r w:rsidR="004F3933" w:rsidRPr="00905A46">
        <w:t xml:space="preserve">trate </w:t>
      </w:r>
      <w:r w:rsidR="00905A46" w:rsidRPr="00905A46">
        <w:t>commitment to maintaining and improving</w:t>
      </w:r>
      <w:r w:rsidR="00D264B7" w:rsidRPr="00905A46">
        <w:t xml:space="preserve"> the quality of the </w:t>
      </w:r>
      <w:r w:rsidR="00905A46" w:rsidRPr="00905A46">
        <w:t>s</w:t>
      </w:r>
      <w:r w:rsidR="00D264B7" w:rsidRPr="00905A46">
        <w:t>chool environment</w:t>
      </w:r>
      <w:r w:rsidR="00905A46" w:rsidRPr="00905A46">
        <w:t>.</w:t>
      </w:r>
    </w:p>
    <w:bookmarkEnd w:id="6"/>
    <w:p w14:paraId="2F0FFBFA" w14:textId="138F3A27" w:rsidR="00D264B7" w:rsidRPr="005C2377" w:rsidRDefault="00001DEA" w:rsidP="00F118C2">
      <w:pPr>
        <w:pStyle w:val="EPMNumberedsubheading"/>
        <w:ind w:left="284" w:hanging="284"/>
        <w:rPr>
          <w:color w:val="242E54"/>
        </w:rPr>
      </w:pPr>
      <w:r w:rsidRPr="005C2377">
        <w:rPr>
          <w:color w:val="242E54"/>
        </w:rPr>
        <w:t>Communication and Collaboration</w:t>
      </w:r>
    </w:p>
    <w:p w14:paraId="3696BFEA" w14:textId="4A849555" w:rsidR="00906BFA" w:rsidRPr="005C2377" w:rsidRDefault="000E06FE" w:rsidP="00D20914">
      <w:pPr>
        <w:pStyle w:val="EPMBullets"/>
        <w:ind w:left="284" w:hanging="284"/>
      </w:pPr>
      <w:bookmarkStart w:id="8" w:name="_Hlk175300603"/>
      <w:r w:rsidRPr="005C2377">
        <w:t>Demonstrate</w:t>
      </w:r>
      <w:r w:rsidR="00906BFA" w:rsidRPr="005C2377">
        <w:t xml:space="preserve"> effective communication with </w:t>
      </w:r>
      <w:bookmarkEnd w:id="8"/>
      <w:r w:rsidR="00CE57BE" w:rsidRPr="009D0D8C">
        <w:t xml:space="preserve">the </w:t>
      </w:r>
      <w:r w:rsidR="00CE57BE" w:rsidRPr="005C2377">
        <w:t>G</w:t>
      </w:r>
      <w:r w:rsidR="00CE57BE" w:rsidRPr="009D0D8C">
        <w:t xml:space="preserve">overning </w:t>
      </w:r>
      <w:r w:rsidR="00CE57BE" w:rsidRPr="005C2377">
        <w:t>B</w:t>
      </w:r>
      <w:r w:rsidR="00CE57BE" w:rsidRPr="009D0D8C">
        <w:t>ody, staff, pupils, parents and carers</w:t>
      </w:r>
      <w:r w:rsidR="00CE57BE" w:rsidRPr="005C2377">
        <w:t xml:space="preserve">. </w:t>
      </w:r>
    </w:p>
    <w:p w14:paraId="02A1F494" w14:textId="755CE56B" w:rsidR="00D532DC" w:rsidRPr="005C2377" w:rsidRDefault="00D532DC" w:rsidP="00D20914">
      <w:pPr>
        <w:pStyle w:val="EPMBullets"/>
        <w:ind w:left="284" w:hanging="284"/>
      </w:pPr>
      <w:r w:rsidRPr="005C2377">
        <w:t>Demonstrate effective communication with other relevant professionals, including relevant external agencies and bodies, and organisations representing staff.</w:t>
      </w:r>
    </w:p>
    <w:p w14:paraId="504D5723" w14:textId="424B7AD8" w:rsidR="00906BFA" w:rsidRPr="005C2377" w:rsidRDefault="00CE57BE" w:rsidP="00D20914">
      <w:pPr>
        <w:pStyle w:val="EPMBullets"/>
        <w:ind w:left="284" w:hanging="284"/>
      </w:pPr>
      <w:r w:rsidRPr="005C2377">
        <w:t xml:space="preserve">Be sensitive to the school's role within the </w:t>
      </w:r>
      <w:proofErr w:type="gramStart"/>
      <w:r w:rsidRPr="005C2377">
        <w:t>community, and</w:t>
      </w:r>
      <w:proofErr w:type="gramEnd"/>
      <w:r w:rsidR="00906BFA" w:rsidRPr="005C2377">
        <w:t xml:space="preserve"> establish effective links </w:t>
      </w:r>
      <w:r w:rsidRPr="005C2377">
        <w:t xml:space="preserve">and standing </w:t>
      </w:r>
      <w:r w:rsidR="00906BFA" w:rsidRPr="005C2377">
        <w:t>with</w:t>
      </w:r>
      <w:r w:rsidRPr="005C2377">
        <w:t>in</w:t>
      </w:r>
      <w:r w:rsidR="00906BFA" w:rsidRPr="005C2377">
        <w:t xml:space="preserve"> the community</w:t>
      </w:r>
      <w:r w:rsidRPr="005C2377">
        <w:t>.</w:t>
      </w:r>
    </w:p>
    <w:p w14:paraId="494C4B0C" w14:textId="59422D07" w:rsidR="002113A0" w:rsidRPr="00FA59F1" w:rsidRDefault="002113A0" w:rsidP="002113A0">
      <w:pPr>
        <w:pStyle w:val="EPMNumberedsubheading"/>
        <w:ind w:left="284" w:hanging="284"/>
        <w:rPr>
          <w:color w:val="242E54"/>
        </w:rPr>
      </w:pPr>
      <w:r w:rsidRPr="00FA59F1">
        <w:rPr>
          <w:color w:val="242E54"/>
        </w:rPr>
        <w:t>Qualifications</w:t>
      </w:r>
    </w:p>
    <w:p w14:paraId="60784418" w14:textId="77777777" w:rsidR="00FA59F1" w:rsidRPr="00FA59F1" w:rsidRDefault="00467835" w:rsidP="002113A0">
      <w:pPr>
        <w:pStyle w:val="EPMBullets"/>
        <w:ind w:left="284" w:hanging="284"/>
      </w:pPr>
      <w:r w:rsidRPr="00FA59F1">
        <w:rPr>
          <w:lang w:val="en-US"/>
        </w:rPr>
        <w:t>Educated to g</w:t>
      </w:r>
      <w:r w:rsidR="000649F0" w:rsidRPr="00FA59F1">
        <w:rPr>
          <w:lang w:val="en-US"/>
        </w:rPr>
        <w:t xml:space="preserve">raduate </w:t>
      </w:r>
      <w:r w:rsidR="0064084C" w:rsidRPr="00FA59F1">
        <w:rPr>
          <w:lang w:val="en-US"/>
        </w:rPr>
        <w:t xml:space="preserve">degree </w:t>
      </w:r>
      <w:r w:rsidRPr="00FA59F1">
        <w:rPr>
          <w:lang w:val="en-US"/>
        </w:rPr>
        <w:t>level</w:t>
      </w:r>
      <w:r w:rsidR="00FA59F1">
        <w:rPr>
          <w:lang w:val="en-US"/>
        </w:rPr>
        <w:t>.</w:t>
      </w:r>
    </w:p>
    <w:p w14:paraId="0EE7D757" w14:textId="00D947D5" w:rsidR="002113A0" w:rsidRPr="00FA59F1" w:rsidRDefault="00FA59F1" w:rsidP="002113A0">
      <w:pPr>
        <w:pStyle w:val="EPMBullets"/>
        <w:ind w:left="284" w:hanging="284"/>
      </w:pPr>
      <w:r>
        <w:rPr>
          <w:lang w:val="en-US"/>
        </w:rPr>
        <w:t>H</w:t>
      </w:r>
      <w:r w:rsidRPr="00FA59F1">
        <w:rPr>
          <w:lang w:val="en-US"/>
        </w:rPr>
        <w:t xml:space="preserve">old </w:t>
      </w:r>
      <w:r w:rsidR="000649F0" w:rsidRPr="00FA59F1">
        <w:rPr>
          <w:lang w:val="en-US"/>
        </w:rPr>
        <w:t>Qualified Teacher Status</w:t>
      </w:r>
      <w:r w:rsidRPr="00FA59F1">
        <w:rPr>
          <w:lang w:val="en-US"/>
        </w:rPr>
        <w:t>.</w:t>
      </w:r>
    </w:p>
    <w:p w14:paraId="637877F0" w14:textId="3EC79764" w:rsidR="002113A0" w:rsidRPr="00FA59F1" w:rsidRDefault="00FA59F1" w:rsidP="00FA59F1">
      <w:pPr>
        <w:pStyle w:val="EPMBullets"/>
        <w:ind w:left="284" w:hanging="284"/>
      </w:pPr>
      <w:r w:rsidRPr="00FA59F1">
        <w:t>Hold a</w:t>
      </w:r>
      <w:r w:rsidR="00467835" w:rsidRPr="00FA59F1">
        <w:t>dditional leadership or management qualification such as N</w:t>
      </w:r>
      <w:r w:rsidR="002744CC" w:rsidRPr="00FA59F1">
        <w:t xml:space="preserve">ational </w:t>
      </w:r>
      <w:r w:rsidR="00467835" w:rsidRPr="00FA59F1">
        <w:t>P</w:t>
      </w:r>
      <w:r w:rsidR="002744CC" w:rsidRPr="00FA59F1">
        <w:t xml:space="preserve">rofessional </w:t>
      </w:r>
      <w:r w:rsidR="00467835" w:rsidRPr="00FA59F1">
        <w:t>Q</w:t>
      </w:r>
      <w:r w:rsidR="002744CC" w:rsidRPr="00FA59F1">
        <w:t xml:space="preserve">ualification for </w:t>
      </w:r>
      <w:r w:rsidR="00467835" w:rsidRPr="00FA59F1">
        <w:t>H</w:t>
      </w:r>
      <w:r w:rsidR="002744CC" w:rsidRPr="00FA59F1">
        <w:t>eadship.</w:t>
      </w:r>
    </w:p>
    <w:sectPr w:rsidR="002113A0" w:rsidRPr="00FA59F1" w:rsidSect="00C6453A">
      <w:pgSz w:w="11906" w:h="16838"/>
      <w:pgMar w:top="1418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90EDB" w14:textId="77777777" w:rsidR="007A5724" w:rsidRDefault="007A5724" w:rsidP="002C1565">
      <w:r>
        <w:separator/>
      </w:r>
    </w:p>
  </w:endnote>
  <w:endnote w:type="continuationSeparator" w:id="0">
    <w:p w14:paraId="5CF0B523" w14:textId="77777777" w:rsidR="007A5724" w:rsidRDefault="007A5724" w:rsidP="002C1565">
      <w:r>
        <w:continuationSeparator/>
      </w:r>
    </w:p>
  </w:endnote>
  <w:endnote w:type="continuationNotice" w:id="1">
    <w:p w14:paraId="5EB7F6A5" w14:textId="77777777" w:rsidR="007A5724" w:rsidRDefault="007A5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86782" w14:textId="5F58AEB1" w:rsidR="00B3029C" w:rsidRPr="0092379A" w:rsidRDefault="0092379A" w:rsidP="0092379A">
    <w:pPr>
      <w:rPr>
        <w:rFonts w:ascii="Calibri" w:eastAsia="Times New Roman" w:hAnsi="Calibri" w:cs="Calibri"/>
        <w:color w:val="000000"/>
        <w:sz w:val="20"/>
        <w:szCs w:val="20"/>
      </w:rPr>
    </w:pPr>
    <w:r w:rsidRPr="00792656">
      <w:rPr>
        <w:rFonts w:ascii="Calibri" w:eastAsia="Times New Roman" w:hAnsi="Calibri" w:cs="Calibri"/>
        <w:color w:val="000000"/>
        <w:sz w:val="20"/>
        <w:szCs w:val="20"/>
      </w:rPr>
      <w:t>Last Revised: August 202</w:t>
    </w:r>
    <w:r w:rsidR="00E17174">
      <w:rPr>
        <w:rFonts w:ascii="Calibri" w:eastAsia="Times New Roman" w:hAnsi="Calibri" w:cs="Calibri"/>
        <w:color w:val="000000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8BDE5" w14:textId="77777777" w:rsidR="007A5724" w:rsidRDefault="007A5724" w:rsidP="002C1565">
      <w:r>
        <w:separator/>
      </w:r>
    </w:p>
  </w:footnote>
  <w:footnote w:type="continuationSeparator" w:id="0">
    <w:p w14:paraId="577543AA" w14:textId="77777777" w:rsidR="007A5724" w:rsidRDefault="007A5724" w:rsidP="002C1565">
      <w:r>
        <w:continuationSeparator/>
      </w:r>
    </w:p>
  </w:footnote>
  <w:footnote w:type="continuationNotice" w:id="1">
    <w:p w14:paraId="62608776" w14:textId="77777777" w:rsidR="007A5724" w:rsidRDefault="007A57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0144"/>
    <w:multiLevelType w:val="multilevel"/>
    <w:tmpl w:val="720A8476"/>
    <w:lvl w:ilvl="0">
      <w:start w:val="1"/>
      <w:numFmt w:val="decimal"/>
      <w:pStyle w:val="Section-Level1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F949BC"/>
    <w:multiLevelType w:val="multilevel"/>
    <w:tmpl w:val="23BA0932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7E13B34"/>
    <w:multiLevelType w:val="hybridMultilevel"/>
    <w:tmpl w:val="70BC3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A7DA5"/>
    <w:multiLevelType w:val="hybridMultilevel"/>
    <w:tmpl w:val="D17C22D4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342496E"/>
    <w:multiLevelType w:val="hybridMultilevel"/>
    <w:tmpl w:val="86247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63619"/>
    <w:multiLevelType w:val="hybridMultilevel"/>
    <w:tmpl w:val="97EE3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B5064"/>
    <w:multiLevelType w:val="hybridMultilevel"/>
    <w:tmpl w:val="C074AC16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6377CCD"/>
    <w:multiLevelType w:val="hybridMultilevel"/>
    <w:tmpl w:val="483A5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13"/>
  </w:num>
  <w:num w:numId="2" w16cid:durableId="711030619">
    <w:abstractNumId w:val="5"/>
  </w:num>
  <w:num w:numId="3" w16cid:durableId="103813671">
    <w:abstractNumId w:val="17"/>
  </w:num>
  <w:num w:numId="4" w16cid:durableId="89013151">
    <w:abstractNumId w:val="4"/>
  </w:num>
  <w:num w:numId="5" w16cid:durableId="644162832">
    <w:abstractNumId w:val="14"/>
  </w:num>
  <w:num w:numId="6" w16cid:durableId="187183596">
    <w:abstractNumId w:val="2"/>
  </w:num>
  <w:num w:numId="7" w16cid:durableId="437262740">
    <w:abstractNumId w:val="19"/>
  </w:num>
  <w:num w:numId="8" w16cid:durableId="1341465054">
    <w:abstractNumId w:val="8"/>
  </w:num>
  <w:num w:numId="9" w16cid:durableId="1704594928">
    <w:abstractNumId w:val="3"/>
  </w:num>
  <w:num w:numId="10" w16cid:durableId="335232619">
    <w:abstractNumId w:val="12"/>
  </w:num>
  <w:num w:numId="11" w16cid:durableId="1631205653">
    <w:abstractNumId w:val="10"/>
  </w:num>
  <w:num w:numId="12" w16cid:durableId="1082607134">
    <w:abstractNumId w:val="1"/>
  </w:num>
  <w:num w:numId="13" w16cid:durableId="766342601">
    <w:abstractNumId w:val="11"/>
  </w:num>
  <w:num w:numId="14" w16cid:durableId="208037102">
    <w:abstractNumId w:val="1"/>
  </w:num>
  <w:num w:numId="15" w16cid:durableId="1002046233">
    <w:abstractNumId w:val="1"/>
  </w:num>
  <w:num w:numId="16" w16cid:durableId="1934700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1"/>
  </w:num>
  <w:num w:numId="18" w16cid:durableId="1678455723">
    <w:abstractNumId w:val="18"/>
  </w:num>
  <w:num w:numId="19" w16cid:durableId="119298950">
    <w:abstractNumId w:val="16"/>
  </w:num>
  <w:num w:numId="20" w16cid:durableId="1793861594">
    <w:abstractNumId w:val="7"/>
  </w:num>
  <w:num w:numId="21" w16cid:durableId="222837415">
    <w:abstractNumId w:val="15"/>
  </w:num>
  <w:num w:numId="22" w16cid:durableId="120730548">
    <w:abstractNumId w:val="6"/>
  </w:num>
  <w:num w:numId="23" w16cid:durableId="688221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7013621">
    <w:abstractNumId w:val="9"/>
  </w:num>
  <w:num w:numId="25" w16cid:durableId="1308822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1DEA"/>
    <w:rsid w:val="0000201C"/>
    <w:rsid w:val="0000207B"/>
    <w:rsid w:val="00003F42"/>
    <w:rsid w:val="00005D0D"/>
    <w:rsid w:val="00011533"/>
    <w:rsid w:val="00015B06"/>
    <w:rsid w:val="000168DE"/>
    <w:rsid w:val="000232A2"/>
    <w:rsid w:val="00026B64"/>
    <w:rsid w:val="00037AB3"/>
    <w:rsid w:val="0004555D"/>
    <w:rsid w:val="000516BA"/>
    <w:rsid w:val="00051E4D"/>
    <w:rsid w:val="000649F0"/>
    <w:rsid w:val="000724CD"/>
    <w:rsid w:val="00074022"/>
    <w:rsid w:val="00074A02"/>
    <w:rsid w:val="00076CBC"/>
    <w:rsid w:val="000835F5"/>
    <w:rsid w:val="000858E8"/>
    <w:rsid w:val="00086C85"/>
    <w:rsid w:val="00097741"/>
    <w:rsid w:val="000A5257"/>
    <w:rsid w:val="000A68CD"/>
    <w:rsid w:val="000A69A2"/>
    <w:rsid w:val="000C1A23"/>
    <w:rsid w:val="000C3D4D"/>
    <w:rsid w:val="000D26FC"/>
    <w:rsid w:val="000E06FE"/>
    <w:rsid w:val="000E74DD"/>
    <w:rsid w:val="000E77C6"/>
    <w:rsid w:val="000F0751"/>
    <w:rsid w:val="00102282"/>
    <w:rsid w:val="00105E6D"/>
    <w:rsid w:val="001071FF"/>
    <w:rsid w:val="00110788"/>
    <w:rsid w:val="001117C3"/>
    <w:rsid w:val="00121E6B"/>
    <w:rsid w:val="0012275A"/>
    <w:rsid w:val="0012399B"/>
    <w:rsid w:val="00124668"/>
    <w:rsid w:val="00127D45"/>
    <w:rsid w:val="0013285F"/>
    <w:rsid w:val="00135C92"/>
    <w:rsid w:val="00136437"/>
    <w:rsid w:val="001372BA"/>
    <w:rsid w:val="001427FB"/>
    <w:rsid w:val="00146FAF"/>
    <w:rsid w:val="00152D1E"/>
    <w:rsid w:val="00161F18"/>
    <w:rsid w:val="0016529E"/>
    <w:rsid w:val="00170CC7"/>
    <w:rsid w:val="001762F3"/>
    <w:rsid w:val="00176686"/>
    <w:rsid w:val="00177F73"/>
    <w:rsid w:val="00180A06"/>
    <w:rsid w:val="00182015"/>
    <w:rsid w:val="00186C2D"/>
    <w:rsid w:val="0018763D"/>
    <w:rsid w:val="00194B7A"/>
    <w:rsid w:val="00194C12"/>
    <w:rsid w:val="001A20D2"/>
    <w:rsid w:val="001A3448"/>
    <w:rsid w:val="001A7ED3"/>
    <w:rsid w:val="001B28E4"/>
    <w:rsid w:val="001B32F2"/>
    <w:rsid w:val="001B6A25"/>
    <w:rsid w:val="001C0B5D"/>
    <w:rsid w:val="001C122C"/>
    <w:rsid w:val="001C6CAF"/>
    <w:rsid w:val="001C7B1E"/>
    <w:rsid w:val="001D223B"/>
    <w:rsid w:val="001D43EC"/>
    <w:rsid w:val="001D57FE"/>
    <w:rsid w:val="001D5D3A"/>
    <w:rsid w:val="001D6A91"/>
    <w:rsid w:val="001E46CF"/>
    <w:rsid w:val="001E6BFE"/>
    <w:rsid w:val="001F716D"/>
    <w:rsid w:val="00202E5E"/>
    <w:rsid w:val="0020630D"/>
    <w:rsid w:val="002113A0"/>
    <w:rsid w:val="00211462"/>
    <w:rsid w:val="0021734C"/>
    <w:rsid w:val="0022576B"/>
    <w:rsid w:val="00233792"/>
    <w:rsid w:val="0023592D"/>
    <w:rsid w:val="00244A10"/>
    <w:rsid w:val="002454E2"/>
    <w:rsid w:val="0025283B"/>
    <w:rsid w:val="00253B8D"/>
    <w:rsid w:val="00253F82"/>
    <w:rsid w:val="00257425"/>
    <w:rsid w:val="0026127B"/>
    <w:rsid w:val="00263880"/>
    <w:rsid w:val="002744CC"/>
    <w:rsid w:val="00274850"/>
    <w:rsid w:val="00275D8C"/>
    <w:rsid w:val="0027798D"/>
    <w:rsid w:val="00277A10"/>
    <w:rsid w:val="00284B92"/>
    <w:rsid w:val="00284F85"/>
    <w:rsid w:val="00287B61"/>
    <w:rsid w:val="00290623"/>
    <w:rsid w:val="00297E29"/>
    <w:rsid w:val="00297FB6"/>
    <w:rsid w:val="002A4FBB"/>
    <w:rsid w:val="002A5D5B"/>
    <w:rsid w:val="002B053F"/>
    <w:rsid w:val="002B2C28"/>
    <w:rsid w:val="002B7162"/>
    <w:rsid w:val="002B778A"/>
    <w:rsid w:val="002B7AC8"/>
    <w:rsid w:val="002C018A"/>
    <w:rsid w:val="002C1565"/>
    <w:rsid w:val="002C3BE5"/>
    <w:rsid w:val="002D026F"/>
    <w:rsid w:val="002D03DC"/>
    <w:rsid w:val="002E36DE"/>
    <w:rsid w:val="002E6AA0"/>
    <w:rsid w:val="002E77B7"/>
    <w:rsid w:val="002F0CF5"/>
    <w:rsid w:val="002F517F"/>
    <w:rsid w:val="002F6DED"/>
    <w:rsid w:val="00305E90"/>
    <w:rsid w:val="00306F8F"/>
    <w:rsid w:val="003118A6"/>
    <w:rsid w:val="00314F04"/>
    <w:rsid w:val="0031545C"/>
    <w:rsid w:val="00316D3F"/>
    <w:rsid w:val="0033140E"/>
    <w:rsid w:val="00335B88"/>
    <w:rsid w:val="00336DB4"/>
    <w:rsid w:val="003372E6"/>
    <w:rsid w:val="003401BB"/>
    <w:rsid w:val="00344388"/>
    <w:rsid w:val="003525C0"/>
    <w:rsid w:val="00366CF6"/>
    <w:rsid w:val="00374A02"/>
    <w:rsid w:val="00381424"/>
    <w:rsid w:val="00383DA9"/>
    <w:rsid w:val="003906F3"/>
    <w:rsid w:val="00396B40"/>
    <w:rsid w:val="003A3DF2"/>
    <w:rsid w:val="003A4244"/>
    <w:rsid w:val="003B0246"/>
    <w:rsid w:val="003B488D"/>
    <w:rsid w:val="003B78EA"/>
    <w:rsid w:val="003C3BB7"/>
    <w:rsid w:val="003C3E17"/>
    <w:rsid w:val="003D1F26"/>
    <w:rsid w:val="003E3987"/>
    <w:rsid w:val="003E5727"/>
    <w:rsid w:val="003E645F"/>
    <w:rsid w:val="003E6B07"/>
    <w:rsid w:val="003F1648"/>
    <w:rsid w:val="003F74E6"/>
    <w:rsid w:val="0040493A"/>
    <w:rsid w:val="0041342B"/>
    <w:rsid w:val="00414EEA"/>
    <w:rsid w:val="0042005C"/>
    <w:rsid w:val="00420F80"/>
    <w:rsid w:val="00421226"/>
    <w:rsid w:val="00425764"/>
    <w:rsid w:val="00432C7B"/>
    <w:rsid w:val="00436A9B"/>
    <w:rsid w:val="00436BCB"/>
    <w:rsid w:val="00440E43"/>
    <w:rsid w:val="00450A63"/>
    <w:rsid w:val="004511F7"/>
    <w:rsid w:val="004651D2"/>
    <w:rsid w:val="00467612"/>
    <w:rsid w:val="00467835"/>
    <w:rsid w:val="0047144D"/>
    <w:rsid w:val="00474C02"/>
    <w:rsid w:val="0049096B"/>
    <w:rsid w:val="00492B8C"/>
    <w:rsid w:val="0049355E"/>
    <w:rsid w:val="00493E55"/>
    <w:rsid w:val="004A09F4"/>
    <w:rsid w:val="004B06D6"/>
    <w:rsid w:val="004B0AC8"/>
    <w:rsid w:val="004B1C52"/>
    <w:rsid w:val="004B3AC3"/>
    <w:rsid w:val="004B5F33"/>
    <w:rsid w:val="004C79A9"/>
    <w:rsid w:val="004D63D4"/>
    <w:rsid w:val="004E7180"/>
    <w:rsid w:val="004F138F"/>
    <w:rsid w:val="004F3933"/>
    <w:rsid w:val="004F3A6C"/>
    <w:rsid w:val="004F6920"/>
    <w:rsid w:val="00501860"/>
    <w:rsid w:val="00506A52"/>
    <w:rsid w:val="005074CF"/>
    <w:rsid w:val="00512C09"/>
    <w:rsid w:val="00527B23"/>
    <w:rsid w:val="00547D8D"/>
    <w:rsid w:val="00551422"/>
    <w:rsid w:val="0055777F"/>
    <w:rsid w:val="00561013"/>
    <w:rsid w:val="00562245"/>
    <w:rsid w:val="005646F4"/>
    <w:rsid w:val="00564E45"/>
    <w:rsid w:val="00566160"/>
    <w:rsid w:val="005661A8"/>
    <w:rsid w:val="00573F73"/>
    <w:rsid w:val="00575BD2"/>
    <w:rsid w:val="00577636"/>
    <w:rsid w:val="00583E0D"/>
    <w:rsid w:val="005855DA"/>
    <w:rsid w:val="005971BC"/>
    <w:rsid w:val="005A00E0"/>
    <w:rsid w:val="005A11CB"/>
    <w:rsid w:val="005B0943"/>
    <w:rsid w:val="005B0BCB"/>
    <w:rsid w:val="005B4B93"/>
    <w:rsid w:val="005B5DBF"/>
    <w:rsid w:val="005B5E37"/>
    <w:rsid w:val="005C1884"/>
    <w:rsid w:val="005C2377"/>
    <w:rsid w:val="005C35A4"/>
    <w:rsid w:val="005D060F"/>
    <w:rsid w:val="005D1ED7"/>
    <w:rsid w:val="005F0F61"/>
    <w:rsid w:val="005F48DA"/>
    <w:rsid w:val="005F4A9C"/>
    <w:rsid w:val="00602503"/>
    <w:rsid w:val="006034C3"/>
    <w:rsid w:val="00604313"/>
    <w:rsid w:val="00606CBC"/>
    <w:rsid w:val="00607223"/>
    <w:rsid w:val="006100ED"/>
    <w:rsid w:val="00626DD1"/>
    <w:rsid w:val="00632BB6"/>
    <w:rsid w:val="0064084C"/>
    <w:rsid w:val="00642B63"/>
    <w:rsid w:val="00642D7F"/>
    <w:rsid w:val="00643ACD"/>
    <w:rsid w:val="00647910"/>
    <w:rsid w:val="0065036A"/>
    <w:rsid w:val="006571C2"/>
    <w:rsid w:val="00666C8A"/>
    <w:rsid w:val="00671665"/>
    <w:rsid w:val="0067186A"/>
    <w:rsid w:val="0067306B"/>
    <w:rsid w:val="00681551"/>
    <w:rsid w:val="006822DD"/>
    <w:rsid w:val="006909D4"/>
    <w:rsid w:val="00694474"/>
    <w:rsid w:val="006A5EB9"/>
    <w:rsid w:val="006B21DC"/>
    <w:rsid w:val="006B66FE"/>
    <w:rsid w:val="006C13BB"/>
    <w:rsid w:val="006C55AA"/>
    <w:rsid w:val="006C7992"/>
    <w:rsid w:val="006D1117"/>
    <w:rsid w:val="006E070E"/>
    <w:rsid w:val="006E0D1C"/>
    <w:rsid w:val="006F1E2F"/>
    <w:rsid w:val="006F40AE"/>
    <w:rsid w:val="00704A95"/>
    <w:rsid w:val="00711CD8"/>
    <w:rsid w:val="00714B9A"/>
    <w:rsid w:val="00715684"/>
    <w:rsid w:val="00716955"/>
    <w:rsid w:val="0072448A"/>
    <w:rsid w:val="0073497F"/>
    <w:rsid w:val="00744158"/>
    <w:rsid w:val="007573AD"/>
    <w:rsid w:val="007611F9"/>
    <w:rsid w:val="00766210"/>
    <w:rsid w:val="0077514E"/>
    <w:rsid w:val="00776B19"/>
    <w:rsid w:val="007847C5"/>
    <w:rsid w:val="00786E72"/>
    <w:rsid w:val="007932A5"/>
    <w:rsid w:val="007A5724"/>
    <w:rsid w:val="007B14AC"/>
    <w:rsid w:val="007C3693"/>
    <w:rsid w:val="007C683B"/>
    <w:rsid w:val="007D31D9"/>
    <w:rsid w:val="007D4E13"/>
    <w:rsid w:val="007E057B"/>
    <w:rsid w:val="007E2FF9"/>
    <w:rsid w:val="007E43E0"/>
    <w:rsid w:val="007E777D"/>
    <w:rsid w:val="007F017F"/>
    <w:rsid w:val="007F6963"/>
    <w:rsid w:val="008078DF"/>
    <w:rsid w:val="00810758"/>
    <w:rsid w:val="00811168"/>
    <w:rsid w:val="00811F1A"/>
    <w:rsid w:val="0081263A"/>
    <w:rsid w:val="00813215"/>
    <w:rsid w:val="00815D55"/>
    <w:rsid w:val="00817D94"/>
    <w:rsid w:val="00823C56"/>
    <w:rsid w:val="00832D4C"/>
    <w:rsid w:val="008379A5"/>
    <w:rsid w:val="008535B3"/>
    <w:rsid w:val="008546C6"/>
    <w:rsid w:val="00854B92"/>
    <w:rsid w:val="008566A6"/>
    <w:rsid w:val="00864374"/>
    <w:rsid w:val="00866113"/>
    <w:rsid w:val="00871BB4"/>
    <w:rsid w:val="00884B6B"/>
    <w:rsid w:val="00890D2A"/>
    <w:rsid w:val="00895306"/>
    <w:rsid w:val="00897243"/>
    <w:rsid w:val="00897ED5"/>
    <w:rsid w:val="008A22DA"/>
    <w:rsid w:val="008A7059"/>
    <w:rsid w:val="008A7A44"/>
    <w:rsid w:val="008B3B7E"/>
    <w:rsid w:val="008B662D"/>
    <w:rsid w:val="008B764F"/>
    <w:rsid w:val="008C3D8B"/>
    <w:rsid w:val="008C5A35"/>
    <w:rsid w:val="008C5C17"/>
    <w:rsid w:val="008D27A6"/>
    <w:rsid w:val="008E0865"/>
    <w:rsid w:val="008E2E1E"/>
    <w:rsid w:val="008E40A1"/>
    <w:rsid w:val="008E5C9C"/>
    <w:rsid w:val="008E73B0"/>
    <w:rsid w:val="008F3D9E"/>
    <w:rsid w:val="00900C4E"/>
    <w:rsid w:val="009024E9"/>
    <w:rsid w:val="00902FBB"/>
    <w:rsid w:val="009043C3"/>
    <w:rsid w:val="00905A46"/>
    <w:rsid w:val="00906BFA"/>
    <w:rsid w:val="00911A9C"/>
    <w:rsid w:val="00915BA7"/>
    <w:rsid w:val="0092379A"/>
    <w:rsid w:val="00931AF6"/>
    <w:rsid w:val="00945C3A"/>
    <w:rsid w:val="00950EF6"/>
    <w:rsid w:val="009609E2"/>
    <w:rsid w:val="00964B49"/>
    <w:rsid w:val="00970E32"/>
    <w:rsid w:val="00971F5D"/>
    <w:rsid w:val="00975D06"/>
    <w:rsid w:val="00985B20"/>
    <w:rsid w:val="0099024B"/>
    <w:rsid w:val="009916F7"/>
    <w:rsid w:val="00993476"/>
    <w:rsid w:val="00993A49"/>
    <w:rsid w:val="009A0D71"/>
    <w:rsid w:val="009A218D"/>
    <w:rsid w:val="009B1120"/>
    <w:rsid w:val="009B120A"/>
    <w:rsid w:val="009B2A9D"/>
    <w:rsid w:val="009B4EF2"/>
    <w:rsid w:val="009C2A51"/>
    <w:rsid w:val="009C52FA"/>
    <w:rsid w:val="009C72ED"/>
    <w:rsid w:val="009D0D8C"/>
    <w:rsid w:val="009D3F47"/>
    <w:rsid w:val="009D79E8"/>
    <w:rsid w:val="009E22BF"/>
    <w:rsid w:val="009E5F12"/>
    <w:rsid w:val="009F46DB"/>
    <w:rsid w:val="009F6988"/>
    <w:rsid w:val="00A01F7C"/>
    <w:rsid w:val="00A17614"/>
    <w:rsid w:val="00A23E90"/>
    <w:rsid w:val="00A24DEE"/>
    <w:rsid w:val="00A310E2"/>
    <w:rsid w:val="00A31C48"/>
    <w:rsid w:val="00A363A2"/>
    <w:rsid w:val="00A43BDD"/>
    <w:rsid w:val="00A45D24"/>
    <w:rsid w:val="00A56814"/>
    <w:rsid w:val="00A6134F"/>
    <w:rsid w:val="00A7502D"/>
    <w:rsid w:val="00A85545"/>
    <w:rsid w:val="00A85732"/>
    <w:rsid w:val="00A8774F"/>
    <w:rsid w:val="00A905D0"/>
    <w:rsid w:val="00A923DD"/>
    <w:rsid w:val="00A96732"/>
    <w:rsid w:val="00A97C4C"/>
    <w:rsid w:val="00AA5AB6"/>
    <w:rsid w:val="00AA64CA"/>
    <w:rsid w:val="00AA748F"/>
    <w:rsid w:val="00AA77EC"/>
    <w:rsid w:val="00AB3286"/>
    <w:rsid w:val="00AB4C74"/>
    <w:rsid w:val="00AB59B6"/>
    <w:rsid w:val="00AD003D"/>
    <w:rsid w:val="00AD0DE2"/>
    <w:rsid w:val="00AD5E55"/>
    <w:rsid w:val="00AE2D2C"/>
    <w:rsid w:val="00AE31F9"/>
    <w:rsid w:val="00AE3375"/>
    <w:rsid w:val="00AE371E"/>
    <w:rsid w:val="00AE6E21"/>
    <w:rsid w:val="00AE7E35"/>
    <w:rsid w:val="00AF0A4D"/>
    <w:rsid w:val="00AF40EF"/>
    <w:rsid w:val="00B002A4"/>
    <w:rsid w:val="00B03004"/>
    <w:rsid w:val="00B031AA"/>
    <w:rsid w:val="00B0644B"/>
    <w:rsid w:val="00B100C2"/>
    <w:rsid w:val="00B16C6E"/>
    <w:rsid w:val="00B232B2"/>
    <w:rsid w:val="00B24D3C"/>
    <w:rsid w:val="00B262D1"/>
    <w:rsid w:val="00B278BD"/>
    <w:rsid w:val="00B3029C"/>
    <w:rsid w:val="00B31960"/>
    <w:rsid w:val="00B31D09"/>
    <w:rsid w:val="00B379B3"/>
    <w:rsid w:val="00B52014"/>
    <w:rsid w:val="00B66E73"/>
    <w:rsid w:val="00B67493"/>
    <w:rsid w:val="00B76064"/>
    <w:rsid w:val="00B82F82"/>
    <w:rsid w:val="00B836AC"/>
    <w:rsid w:val="00B84BF9"/>
    <w:rsid w:val="00B85426"/>
    <w:rsid w:val="00B85556"/>
    <w:rsid w:val="00B92A59"/>
    <w:rsid w:val="00B96AC6"/>
    <w:rsid w:val="00BA1D2F"/>
    <w:rsid w:val="00BA310B"/>
    <w:rsid w:val="00BB05DC"/>
    <w:rsid w:val="00BB7D8E"/>
    <w:rsid w:val="00BC641C"/>
    <w:rsid w:val="00BC7D74"/>
    <w:rsid w:val="00BD195D"/>
    <w:rsid w:val="00BD2006"/>
    <w:rsid w:val="00BE0371"/>
    <w:rsid w:val="00BF093F"/>
    <w:rsid w:val="00BF2029"/>
    <w:rsid w:val="00BF5C2B"/>
    <w:rsid w:val="00BF7476"/>
    <w:rsid w:val="00C05D5E"/>
    <w:rsid w:val="00C1776C"/>
    <w:rsid w:val="00C40210"/>
    <w:rsid w:val="00C471B5"/>
    <w:rsid w:val="00C52C0A"/>
    <w:rsid w:val="00C629E5"/>
    <w:rsid w:val="00C6453A"/>
    <w:rsid w:val="00C6606A"/>
    <w:rsid w:val="00C66461"/>
    <w:rsid w:val="00C66602"/>
    <w:rsid w:val="00C70BD6"/>
    <w:rsid w:val="00C714D8"/>
    <w:rsid w:val="00C7273B"/>
    <w:rsid w:val="00C72AEC"/>
    <w:rsid w:val="00C76AFF"/>
    <w:rsid w:val="00C8189D"/>
    <w:rsid w:val="00C848C6"/>
    <w:rsid w:val="00C90622"/>
    <w:rsid w:val="00C90711"/>
    <w:rsid w:val="00C91E4C"/>
    <w:rsid w:val="00C92092"/>
    <w:rsid w:val="00C933F5"/>
    <w:rsid w:val="00C9409C"/>
    <w:rsid w:val="00C97837"/>
    <w:rsid w:val="00C9799D"/>
    <w:rsid w:val="00CA544E"/>
    <w:rsid w:val="00CA5D03"/>
    <w:rsid w:val="00CA6DA8"/>
    <w:rsid w:val="00CA7418"/>
    <w:rsid w:val="00CB4300"/>
    <w:rsid w:val="00CB6941"/>
    <w:rsid w:val="00CC0187"/>
    <w:rsid w:val="00CC0CC3"/>
    <w:rsid w:val="00CC3513"/>
    <w:rsid w:val="00CC368F"/>
    <w:rsid w:val="00CC5400"/>
    <w:rsid w:val="00CC5E55"/>
    <w:rsid w:val="00CD0074"/>
    <w:rsid w:val="00CD2F0D"/>
    <w:rsid w:val="00CD398B"/>
    <w:rsid w:val="00CD5603"/>
    <w:rsid w:val="00CE0AB2"/>
    <w:rsid w:val="00CE3DA9"/>
    <w:rsid w:val="00CE3FC8"/>
    <w:rsid w:val="00CE57BE"/>
    <w:rsid w:val="00CE7292"/>
    <w:rsid w:val="00CE7F25"/>
    <w:rsid w:val="00CF2030"/>
    <w:rsid w:val="00CF6D6E"/>
    <w:rsid w:val="00CF707C"/>
    <w:rsid w:val="00D02D07"/>
    <w:rsid w:val="00D040F2"/>
    <w:rsid w:val="00D07A72"/>
    <w:rsid w:val="00D20914"/>
    <w:rsid w:val="00D234C0"/>
    <w:rsid w:val="00D24515"/>
    <w:rsid w:val="00D26048"/>
    <w:rsid w:val="00D264B7"/>
    <w:rsid w:val="00D31B75"/>
    <w:rsid w:val="00D32AA8"/>
    <w:rsid w:val="00D32D13"/>
    <w:rsid w:val="00D33CEE"/>
    <w:rsid w:val="00D453D6"/>
    <w:rsid w:val="00D532DC"/>
    <w:rsid w:val="00D55A17"/>
    <w:rsid w:val="00D63C11"/>
    <w:rsid w:val="00D64BC1"/>
    <w:rsid w:val="00D66FB2"/>
    <w:rsid w:val="00D723D9"/>
    <w:rsid w:val="00D7644A"/>
    <w:rsid w:val="00D77359"/>
    <w:rsid w:val="00D82F0E"/>
    <w:rsid w:val="00D96BEF"/>
    <w:rsid w:val="00D96F68"/>
    <w:rsid w:val="00D972EC"/>
    <w:rsid w:val="00DA5CC2"/>
    <w:rsid w:val="00DA5DB0"/>
    <w:rsid w:val="00DA7308"/>
    <w:rsid w:val="00DB52C2"/>
    <w:rsid w:val="00DC4A06"/>
    <w:rsid w:val="00DD13D9"/>
    <w:rsid w:val="00DD705F"/>
    <w:rsid w:val="00DE30A3"/>
    <w:rsid w:val="00DE4E8C"/>
    <w:rsid w:val="00DF303E"/>
    <w:rsid w:val="00DF7A1F"/>
    <w:rsid w:val="00E05C82"/>
    <w:rsid w:val="00E11E75"/>
    <w:rsid w:val="00E14CDB"/>
    <w:rsid w:val="00E17174"/>
    <w:rsid w:val="00E2397A"/>
    <w:rsid w:val="00E24295"/>
    <w:rsid w:val="00E2570B"/>
    <w:rsid w:val="00E2780C"/>
    <w:rsid w:val="00E32CF3"/>
    <w:rsid w:val="00E36B6B"/>
    <w:rsid w:val="00E40C60"/>
    <w:rsid w:val="00E43C78"/>
    <w:rsid w:val="00E44644"/>
    <w:rsid w:val="00E47B86"/>
    <w:rsid w:val="00E5032F"/>
    <w:rsid w:val="00E50360"/>
    <w:rsid w:val="00E5165C"/>
    <w:rsid w:val="00E62AF9"/>
    <w:rsid w:val="00E63A6B"/>
    <w:rsid w:val="00E71DED"/>
    <w:rsid w:val="00E81934"/>
    <w:rsid w:val="00E8277D"/>
    <w:rsid w:val="00E908BE"/>
    <w:rsid w:val="00E92460"/>
    <w:rsid w:val="00E92DBE"/>
    <w:rsid w:val="00E955FF"/>
    <w:rsid w:val="00E96373"/>
    <w:rsid w:val="00EA0150"/>
    <w:rsid w:val="00EA7F5C"/>
    <w:rsid w:val="00EB37DD"/>
    <w:rsid w:val="00EB635C"/>
    <w:rsid w:val="00EC26CF"/>
    <w:rsid w:val="00EC3DA6"/>
    <w:rsid w:val="00EC74FE"/>
    <w:rsid w:val="00ED1D4E"/>
    <w:rsid w:val="00ED37F9"/>
    <w:rsid w:val="00ED77AB"/>
    <w:rsid w:val="00EE5D93"/>
    <w:rsid w:val="00EE792F"/>
    <w:rsid w:val="00EF68C6"/>
    <w:rsid w:val="00F01440"/>
    <w:rsid w:val="00F03E31"/>
    <w:rsid w:val="00F046AC"/>
    <w:rsid w:val="00F10C5F"/>
    <w:rsid w:val="00F118C2"/>
    <w:rsid w:val="00F13DD1"/>
    <w:rsid w:val="00F15E61"/>
    <w:rsid w:val="00F17EA3"/>
    <w:rsid w:val="00F2174E"/>
    <w:rsid w:val="00F23FF3"/>
    <w:rsid w:val="00F2400D"/>
    <w:rsid w:val="00F30DD3"/>
    <w:rsid w:val="00F326B6"/>
    <w:rsid w:val="00F3311D"/>
    <w:rsid w:val="00F34A0C"/>
    <w:rsid w:val="00F369CF"/>
    <w:rsid w:val="00F43F11"/>
    <w:rsid w:val="00F44082"/>
    <w:rsid w:val="00F4622A"/>
    <w:rsid w:val="00F51696"/>
    <w:rsid w:val="00F560D0"/>
    <w:rsid w:val="00F57766"/>
    <w:rsid w:val="00F63186"/>
    <w:rsid w:val="00F66A35"/>
    <w:rsid w:val="00F76A02"/>
    <w:rsid w:val="00F838D7"/>
    <w:rsid w:val="00F84BE2"/>
    <w:rsid w:val="00F90B19"/>
    <w:rsid w:val="00F90E54"/>
    <w:rsid w:val="00FA3D5E"/>
    <w:rsid w:val="00FA4ADC"/>
    <w:rsid w:val="00FA59F1"/>
    <w:rsid w:val="00FB08C8"/>
    <w:rsid w:val="00FB54C4"/>
    <w:rsid w:val="00FC40CC"/>
    <w:rsid w:val="00FD18B3"/>
    <w:rsid w:val="00FD6D56"/>
    <w:rsid w:val="00FE292D"/>
    <w:rsid w:val="00FE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DE30A3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DE30A3"/>
    <w:pPr>
      <w:spacing w:after="240" w:line="320" w:lineRule="exact"/>
    </w:pPr>
    <w:rPr>
      <w:rFonts w:ascii="Avenir Next LT Pro Demi" w:hAnsi="Avenir Next LT Pro Demi" w:cs="Arial"/>
      <w:bCs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DE30A3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DE30A3"/>
    <w:pPr>
      <w:numPr>
        <w:numId w:val="12"/>
      </w:numPr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/>
      <w:bCs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before="60"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DE30A3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92379A"/>
    <w:pPr>
      <w:numPr>
        <w:ilvl w:val="1"/>
        <w:numId w:val="12"/>
      </w:numPr>
      <w:ind w:left="1418" w:hanging="709"/>
    </w:pPr>
    <w:rPr>
      <w:rFonts w:ascii="Avenir Next LT Pro" w:hAnsi="Avenir Next LT Pro"/>
      <w:color w:val="auto"/>
      <w:sz w:val="21"/>
      <w:szCs w:val="21"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/>
      <w:bCs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DE30A3"/>
    <w:rPr>
      <w:rFonts w:ascii="Avenir Next LT Pro Demi" w:hAnsi="Avenir Next LT Pro Demi" w:cs="Arial"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92379A"/>
    <w:rPr>
      <w:rFonts w:ascii="Avenir Next LT Pro" w:hAnsi="Avenir Next LT Pro" w:cs="Arial"/>
      <w:color w:val="A31457"/>
      <w:sz w:val="21"/>
      <w:szCs w:val="21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  <w:style w:type="paragraph" w:styleId="BodyText">
    <w:name w:val="Body Text"/>
    <w:basedOn w:val="Normal"/>
    <w:link w:val="BodyTextChar"/>
    <w:uiPriority w:val="99"/>
    <w:rsid w:val="003525C0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</w:pPr>
    <w:rPr>
      <w:rFonts w:asciiTheme="minorHAnsi" w:hAnsiTheme="minorHAnsi"/>
      <w:color w:val="00000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3525C0"/>
    <w:rPr>
      <w:color w:val="000000"/>
      <w:lang w:eastAsia="en-GB"/>
    </w:rPr>
  </w:style>
  <w:style w:type="paragraph" w:styleId="ListParagraph">
    <w:name w:val="List Paragraph"/>
    <w:basedOn w:val="Normal"/>
    <w:uiPriority w:val="34"/>
    <w:rsid w:val="00B836AC"/>
    <w:pPr>
      <w:ind w:left="720"/>
      <w:contextualSpacing/>
    </w:pPr>
  </w:style>
  <w:style w:type="character" w:customStyle="1" w:styleId="Section-Level1Char">
    <w:name w:val="Section - Level 1 Char"/>
    <w:basedOn w:val="DefaultParagraphFont"/>
    <w:link w:val="Section-Level1"/>
    <w:locked/>
    <w:rsid w:val="00D32D13"/>
    <w:rPr>
      <w:rFonts w:ascii="Calibri" w:hAnsi="Calibri" w:cs="Times New Roman"/>
      <w:b/>
      <w:bCs/>
      <w:color w:val="4F81BD"/>
      <w:lang w:eastAsia="en-GB"/>
    </w:rPr>
  </w:style>
  <w:style w:type="paragraph" w:customStyle="1" w:styleId="Section-Level1">
    <w:name w:val="Section - Level 1"/>
    <w:basedOn w:val="Normal"/>
    <w:link w:val="Section-Level1Char"/>
    <w:rsid w:val="00D32D13"/>
    <w:pPr>
      <w:keepNext/>
      <w:numPr>
        <w:numId w:val="23"/>
      </w:numPr>
      <w:spacing w:before="360" w:after="120"/>
    </w:pPr>
    <w:rPr>
      <w:rFonts w:ascii="Calibri" w:hAnsi="Calibri" w:cs="Times New Roman"/>
      <w:b/>
      <w:bCs/>
      <w:color w:val="4F81BD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ED366C65B2C4FB660564778CF9132" ma:contentTypeVersion="17" ma:contentTypeDescription="Create a new document." ma:contentTypeScope="" ma:versionID="c695986abd7715379cb63e7c1ca18521">
  <xsd:schema xmlns:xsd="http://www.w3.org/2001/XMLSchema" xmlns:xs="http://www.w3.org/2001/XMLSchema" xmlns:p="http://schemas.microsoft.com/office/2006/metadata/properties" xmlns:ns2="c997d8b8-f5dd-4cd2-beec-d44b1874b5c9" xmlns:ns3="274d6909-5321-4b04-a4e5-2ef0190d4105" targetNamespace="http://schemas.microsoft.com/office/2006/metadata/properties" ma:root="true" ma:fieldsID="7e8dae2e98ed511523928c7508b14779" ns2:_="" ns3:_="">
    <xsd:import namespace="c997d8b8-f5dd-4cd2-beec-d44b1874b5c9"/>
    <xsd:import namespace="274d6909-5321-4b04-a4e5-2ef0190d4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7d8b8-f5dd-4cd2-beec-d44b1874b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d6909-5321-4b04-a4e5-2ef0190d41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a88f0b-e841-4ac2-938c-a29972eafda6}" ma:internalName="TaxCatchAll" ma:showField="CatchAllData" ma:web="274d6909-5321-4b04-a4e5-2ef0190d4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97d8b8-f5dd-4cd2-beec-d44b1874b5c9">
      <Terms xmlns="http://schemas.microsoft.com/office/infopath/2007/PartnerControls"/>
    </lcf76f155ced4ddcb4097134ff3c332f>
    <TaxCatchAll xmlns="274d6909-5321-4b04-a4e5-2ef0190d4105" xsi:nil="true"/>
  </documentManagement>
</p:properties>
</file>

<file path=customXml/itemProps1.xml><?xml version="1.0" encoding="utf-8"?>
<ds:datastoreItem xmlns:ds="http://schemas.openxmlformats.org/officeDocument/2006/customXml" ds:itemID="{FFAE859E-C9E9-4F91-AF2C-3C8C62A12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7d8b8-f5dd-4cd2-beec-d44b1874b5c9"/>
    <ds:schemaRef ds:uri="274d6909-5321-4b04-a4e5-2ef0190d4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B1E7FC-2C34-4F72-926B-E8E2752AE2E2}">
  <ds:schemaRefs>
    <ds:schemaRef ds:uri="http://schemas.microsoft.com/office/2006/metadata/properties"/>
    <ds:schemaRef ds:uri="http://schemas.microsoft.com/office/infopath/2007/PartnerControls"/>
    <ds:schemaRef ds:uri="abbcacea-263c-4f06-8331-ad7cfe2bb525"/>
    <ds:schemaRef ds:uri="f9f9d8f7-6499-4d85-a3d1-c325ea0d3e5f"/>
    <ds:schemaRef ds:uri="http://schemas.microsoft.com/sharepoint/v4"/>
    <ds:schemaRef ds:uri="c997d8b8-f5dd-4cd2-beec-d44b1874b5c9"/>
    <ds:schemaRef ds:uri="274d6909-5321-4b04-a4e5-2ef0190d4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Ailsa Calverley</cp:lastModifiedBy>
  <cp:revision>2</cp:revision>
  <dcterms:created xsi:type="dcterms:W3CDTF">2024-10-23T13:44:00Z</dcterms:created>
  <dcterms:modified xsi:type="dcterms:W3CDTF">2024-10-23T13:44:00Z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0x010100A3BED366C65B2C4FB660564778CF9132</vt:lpwstr>
  </property>
  <property fmtid="{D5CDD505-2E9C-101B-9397-08002B2CF9AE}" pid="10" name="MediaServiceImageTags">
    <vt:lpwstr/>
  </property>
</Properties>
</file>